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b/>
          <w:bCs/>
          <w:color w:val="000000"/>
        </w:rPr>
        <w:t>NEH Unit Planning, intended for</w:t>
      </w:r>
      <w:proofErr w:type="gramStart"/>
      <w:r w:rsidRPr="009831BC">
        <w:rPr>
          <w:rFonts w:ascii="Cambria" w:eastAsia="Times New Roman" w:hAnsi="Cambria" w:cs="Times New Roman"/>
          <w:b/>
          <w:bCs/>
          <w:color w:val="000000"/>
        </w:rPr>
        <w:t>  G</w:t>
      </w:r>
      <w:bookmarkStart w:id="0" w:name="_GoBack"/>
      <w:bookmarkEnd w:id="0"/>
      <w:r w:rsidRPr="009831BC">
        <w:rPr>
          <w:rFonts w:ascii="Cambria" w:eastAsia="Times New Roman" w:hAnsi="Cambria" w:cs="Times New Roman"/>
          <w:b/>
          <w:bCs/>
          <w:color w:val="000000"/>
        </w:rPr>
        <w:t>rade</w:t>
      </w:r>
      <w:proofErr w:type="gramEnd"/>
      <w:r w:rsidRPr="009831BC">
        <w:rPr>
          <w:rFonts w:ascii="Cambria" w:eastAsia="Times New Roman" w:hAnsi="Cambria" w:cs="Times New Roman"/>
          <w:b/>
          <w:bCs/>
          <w:color w:val="000000"/>
        </w:rPr>
        <w:t xml:space="preserve"> Level/Subject____</w:t>
      </w:r>
      <w:r w:rsidRPr="009831BC">
        <w:rPr>
          <w:rFonts w:ascii="Cambria" w:eastAsia="Times New Roman" w:hAnsi="Cambria" w:cs="Times New Roman"/>
          <w:color w:val="000000"/>
          <w:u w:val="single"/>
        </w:rPr>
        <w:t xml:space="preserve">2nd/1st Grade Social Studies      </w:t>
      </w:r>
      <w:proofErr w:type="spellStart"/>
      <w:r w:rsidRPr="009831BC">
        <w:rPr>
          <w:rFonts w:ascii="Cambria" w:eastAsia="Times New Roman" w:hAnsi="Cambria" w:cs="Times New Roman"/>
          <w:b/>
          <w:bCs/>
          <w:color w:val="000000"/>
        </w:rPr>
        <w:t>by_</w:t>
      </w:r>
      <w:r w:rsidRPr="009831BC">
        <w:rPr>
          <w:rFonts w:ascii="Cambria" w:eastAsia="Times New Roman" w:hAnsi="Cambria" w:cs="Times New Roman"/>
          <w:color w:val="000000"/>
          <w:u w:val="single"/>
        </w:rPr>
        <w:t>Megan</w:t>
      </w:r>
      <w:proofErr w:type="spellEnd"/>
      <w:r w:rsidRPr="009831BC">
        <w:rPr>
          <w:rFonts w:ascii="Cambria" w:eastAsia="Times New Roman" w:hAnsi="Cambria" w:cs="Times New Roman"/>
          <w:color w:val="000000"/>
          <w:u w:val="single"/>
        </w:rPr>
        <w:t xml:space="preserve"> Wong </w:t>
      </w:r>
      <w:proofErr w:type="spellStart"/>
      <w:r w:rsidRPr="009831BC">
        <w:rPr>
          <w:rFonts w:ascii="Cambria" w:eastAsia="Times New Roman" w:hAnsi="Cambria" w:cs="Times New Roman"/>
          <w:color w:val="000000"/>
          <w:u w:val="single"/>
        </w:rPr>
        <w:t>Regalado</w:t>
      </w:r>
      <w:proofErr w:type="spellEnd"/>
      <w:r w:rsidRPr="009831BC">
        <w:rPr>
          <w:rFonts w:ascii="Cambria" w:eastAsia="Times New Roman" w:hAnsi="Cambria" w:cs="Times New Roman"/>
          <w:b/>
          <w:bCs/>
          <w:color w:val="000000"/>
        </w:rPr>
        <w:t>_____________</w:t>
      </w:r>
    </w:p>
    <w:p w:rsidR="009831BC" w:rsidRPr="009831BC" w:rsidRDefault="009831BC" w:rsidP="009831BC">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b/>
          <w:bCs/>
          <w:color w:val="000000"/>
          <w:sz w:val="24"/>
          <w:szCs w:val="24"/>
        </w:rPr>
        <w:t>RESOURCES CONSIDERED:</w:t>
      </w:r>
      <w:r w:rsidRPr="009831BC">
        <w:rPr>
          <w:rFonts w:ascii="Cambria" w:eastAsia="Times New Roman" w:hAnsi="Cambria" w:cs="Times New Roman"/>
          <w:b/>
          <w:bCs/>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r w:rsidRPr="009831BC">
        <w:rPr>
          <w:rFonts w:ascii="Cambria" w:eastAsia="Times New Roman" w:hAnsi="Cambria" w:cs="Times New Roman"/>
          <w:color w:val="000000"/>
          <w:sz w:val="24"/>
          <w:szCs w:val="24"/>
        </w:rPr>
        <w:tab/>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-historical and contemporary photographs/artwork (various online sources cited with images)</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 </w:t>
      </w:r>
      <w:hyperlink r:id="rId5" w:history="1">
        <w:r w:rsidRPr="009831BC">
          <w:rPr>
            <w:rFonts w:ascii="Cambria" w:eastAsia="Times New Roman" w:hAnsi="Cambria" w:cs="Times New Roman"/>
            <w:color w:val="1155CC"/>
            <w:sz w:val="24"/>
            <w:szCs w:val="24"/>
            <w:u w:val="single"/>
          </w:rPr>
          <w:t>https://www.ourdocuments.gov/doc.php?flash=true&amp;doc=47</w:t>
        </w:r>
      </w:hyperlink>
      <w:r w:rsidRPr="009831BC">
        <w:rPr>
          <w:rFonts w:ascii="Cambria" w:eastAsia="Times New Roman" w:hAnsi="Cambria" w:cs="Times New Roman"/>
          <w:color w:val="000000"/>
          <w:sz w:val="24"/>
          <w:szCs w:val="24"/>
        </w:rPr>
        <w:t> </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 </w:t>
      </w:r>
      <w:hyperlink r:id="rId6" w:history="1">
        <w:r w:rsidRPr="009831BC">
          <w:rPr>
            <w:rFonts w:ascii="Cambria" w:eastAsia="Times New Roman" w:hAnsi="Cambria" w:cs="Times New Roman"/>
            <w:color w:val="1155CC"/>
            <w:sz w:val="24"/>
            <w:szCs w:val="24"/>
            <w:u w:val="single"/>
          </w:rPr>
          <w:t>https://immigrationhistory.org</w:t>
        </w:r>
      </w:hyperlink>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 </w:t>
      </w:r>
      <w:hyperlink r:id="rId7" w:history="1">
        <w:r w:rsidRPr="009831BC">
          <w:rPr>
            <w:rFonts w:ascii="Cambria" w:eastAsia="Times New Roman" w:hAnsi="Cambria" w:cs="Times New Roman"/>
            <w:color w:val="1155CC"/>
            <w:sz w:val="24"/>
            <w:szCs w:val="24"/>
            <w:u w:val="single"/>
          </w:rPr>
          <w:t>https://www.tolerance.org/sites/default/files/2017-06/TT_Social_Justice_Standards_0.pdf</w:t>
        </w:r>
      </w:hyperlink>
      <w:r w:rsidRPr="009831BC">
        <w:rPr>
          <w:rFonts w:ascii="Cambria" w:eastAsia="Times New Roman" w:hAnsi="Cambria" w:cs="Times New Roman"/>
          <w:color w:val="000000"/>
          <w:sz w:val="24"/>
          <w:szCs w:val="24"/>
        </w:rPr>
        <w:t> </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 </w:t>
      </w:r>
      <w:hyperlink r:id="rId8" w:history="1">
        <w:r w:rsidRPr="009831BC">
          <w:rPr>
            <w:rFonts w:ascii="Cambria" w:eastAsia="Times New Roman" w:hAnsi="Cambria" w:cs="Times New Roman"/>
            <w:color w:val="1155CC"/>
            <w:sz w:val="24"/>
            <w:szCs w:val="24"/>
            <w:u w:val="single"/>
          </w:rPr>
          <w:t>http://www.visiblethinkingpz.org/VisibleThinking_html_files/03_ThinkingRoutines/03c_CoreRoutines.html</w:t>
        </w:r>
      </w:hyperlink>
      <w:r w:rsidRPr="009831BC">
        <w:rPr>
          <w:rFonts w:ascii="Cambria" w:eastAsia="Times New Roman" w:hAnsi="Cambria" w:cs="Times New Roman"/>
          <w:color w:val="000000"/>
          <w:sz w:val="24"/>
          <w:szCs w:val="24"/>
        </w:rPr>
        <w:t> </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b/>
          <w:bCs/>
          <w:color w:val="000000"/>
          <w:sz w:val="24"/>
          <w:szCs w:val="24"/>
        </w:rPr>
        <w:t>STANDARDS:</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b/>
          <w:bCs/>
          <w:i/>
          <w:iCs/>
          <w:color w:val="000000"/>
        </w:rPr>
        <w:t>Washington State Social Studies Standards: </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rPr>
        <w:tab/>
        <w:t>4.2 Understands and analyzes causal factors that have shaped major events in history. (2nd grade)</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rPr>
        <w:tab/>
      </w:r>
      <w:r w:rsidRPr="009831BC">
        <w:rPr>
          <w:rFonts w:ascii="Cambria" w:eastAsia="Times New Roman" w:hAnsi="Cambria" w:cs="Times New Roman"/>
          <w:color w:val="000000"/>
          <w:shd w:val="clear" w:color="auto" w:fill="FFFFFF"/>
        </w:rPr>
        <w:t>4.4 Uses history to understand the present and plan for the future. (1st Grade) </w:t>
      </w:r>
    </w:p>
    <w:p w:rsidR="009831BC" w:rsidRPr="009831BC" w:rsidRDefault="009831BC" w:rsidP="009831BC">
      <w:pPr>
        <w:spacing w:after="200" w:line="240" w:lineRule="auto"/>
        <w:rPr>
          <w:rFonts w:ascii="Times New Roman" w:eastAsia="Times New Roman" w:hAnsi="Times New Roman" w:cs="Times New Roman"/>
          <w:sz w:val="24"/>
          <w:szCs w:val="24"/>
        </w:rPr>
      </w:pPr>
      <w:r w:rsidRPr="009831BC">
        <w:rPr>
          <w:rFonts w:ascii="Cambria" w:eastAsia="Times New Roman" w:hAnsi="Cambria" w:cs="Times New Roman"/>
          <w:b/>
          <w:bCs/>
          <w:i/>
          <w:iCs/>
          <w:color w:val="000000"/>
          <w:shd w:val="clear" w:color="auto" w:fill="FFFFFF"/>
        </w:rPr>
        <w:t>Common Core ELA</w:t>
      </w:r>
      <w:r w:rsidR="009707C4">
        <w:rPr>
          <w:rFonts w:ascii="Cambria" w:eastAsia="Times New Roman" w:hAnsi="Cambria" w:cs="Times New Roman"/>
          <w:b/>
          <w:bCs/>
          <w:i/>
          <w:iCs/>
          <w:color w:val="000000"/>
          <w:shd w:val="clear" w:color="auto" w:fill="FFFFFF"/>
        </w:rPr>
        <w:t xml:space="preserve"> </w:t>
      </w:r>
      <w:r w:rsidRPr="009831BC">
        <w:rPr>
          <w:rFonts w:ascii="Cambria" w:eastAsia="Times New Roman" w:hAnsi="Cambria" w:cs="Times New Roman"/>
          <w:b/>
          <w:bCs/>
          <w:i/>
          <w:iCs/>
          <w:color w:val="000000"/>
          <w:shd w:val="clear" w:color="auto" w:fill="FFFFFF"/>
        </w:rPr>
        <w:t>Standards:</w:t>
      </w:r>
    </w:p>
    <w:p w:rsidR="009831BC" w:rsidRPr="009831BC" w:rsidRDefault="009831BC" w:rsidP="009831BC">
      <w:pPr>
        <w:spacing w:after="200" w:line="240" w:lineRule="auto"/>
        <w:ind w:left="720"/>
        <w:rPr>
          <w:rFonts w:ascii="Times New Roman" w:eastAsia="Times New Roman" w:hAnsi="Times New Roman" w:cs="Times New Roman"/>
          <w:sz w:val="24"/>
          <w:szCs w:val="24"/>
        </w:rPr>
      </w:pPr>
      <w:r w:rsidRPr="009831BC">
        <w:rPr>
          <w:rFonts w:ascii="Cambria" w:eastAsia="Times New Roman" w:hAnsi="Cambria" w:cs="Times New Roman"/>
          <w:color w:val="000000"/>
          <w:shd w:val="clear" w:color="auto" w:fill="FFFFFF"/>
        </w:rPr>
        <w:t>CCSS.ELA-LITERACY.SL.2.1 Participate in collaborative conversations with diverse partners about grade level topics and texts with peers and adults in small and larger groups. </w:t>
      </w:r>
    </w:p>
    <w:p w:rsidR="009831BC" w:rsidRPr="009831BC" w:rsidRDefault="00914C1F" w:rsidP="009831BC">
      <w:pPr>
        <w:spacing w:after="220" w:line="240" w:lineRule="auto"/>
        <w:ind w:left="1900"/>
        <w:rPr>
          <w:rFonts w:ascii="Times New Roman" w:eastAsia="Times New Roman" w:hAnsi="Times New Roman" w:cs="Times New Roman"/>
          <w:sz w:val="24"/>
          <w:szCs w:val="24"/>
        </w:rPr>
      </w:pPr>
      <w:hyperlink r:id="rId9" w:history="1">
        <w:r w:rsidR="009831BC" w:rsidRPr="009831BC">
          <w:rPr>
            <w:rFonts w:ascii="Cambria" w:eastAsia="Times New Roman" w:hAnsi="Cambria" w:cs="Times New Roman"/>
            <w:color w:val="373737"/>
            <w:sz w:val="18"/>
            <w:szCs w:val="18"/>
            <w:u w:val="single"/>
            <w:shd w:val="clear" w:color="auto" w:fill="FFFFFF"/>
          </w:rPr>
          <w:t>CCSS.ELA-LITERACY.SL.2.1.A</w:t>
        </w:r>
      </w:hyperlink>
      <w:r w:rsidR="009831BC" w:rsidRPr="009831BC">
        <w:rPr>
          <w:rFonts w:ascii="Cambria" w:eastAsia="Times New Roman" w:hAnsi="Cambria" w:cs="Times New Roman"/>
          <w:color w:val="202020"/>
          <w:sz w:val="25"/>
          <w:szCs w:val="25"/>
          <w:shd w:val="clear" w:color="auto" w:fill="FFFFFF"/>
        </w:rPr>
        <w:t xml:space="preserve"> </w:t>
      </w:r>
      <w:r w:rsidR="009831BC" w:rsidRPr="009831BC">
        <w:rPr>
          <w:rFonts w:ascii="Cambria" w:eastAsia="Times New Roman" w:hAnsi="Cambria" w:cs="Times New Roman"/>
          <w:color w:val="202020"/>
          <w:sz w:val="20"/>
          <w:szCs w:val="20"/>
          <w:shd w:val="clear" w:color="auto" w:fill="FFFFFF"/>
        </w:rPr>
        <w:t>Follow agreed-upon rules for discussions (e.g., gaining the floor in respectful ways, listening to others with care, speaking one at a time about the topics and texts under discussion).</w:t>
      </w:r>
    </w:p>
    <w:p w:rsidR="009831BC" w:rsidRPr="009831BC" w:rsidRDefault="00914C1F" w:rsidP="009831BC">
      <w:pPr>
        <w:spacing w:after="220" w:line="240" w:lineRule="auto"/>
        <w:ind w:left="1900"/>
        <w:rPr>
          <w:rFonts w:ascii="Times New Roman" w:eastAsia="Times New Roman" w:hAnsi="Times New Roman" w:cs="Times New Roman"/>
          <w:sz w:val="24"/>
          <w:szCs w:val="24"/>
        </w:rPr>
      </w:pPr>
      <w:hyperlink r:id="rId10" w:history="1">
        <w:r w:rsidR="009831BC" w:rsidRPr="009831BC">
          <w:rPr>
            <w:rFonts w:ascii="Cambria" w:eastAsia="Times New Roman" w:hAnsi="Cambria" w:cs="Times New Roman"/>
            <w:color w:val="373737"/>
            <w:sz w:val="18"/>
            <w:szCs w:val="18"/>
            <w:u w:val="single"/>
            <w:shd w:val="clear" w:color="auto" w:fill="FFFFFF"/>
          </w:rPr>
          <w:t>CCSS.ELA-LITERACY.SL.2.1.B</w:t>
        </w:r>
      </w:hyperlink>
      <w:r w:rsidR="009831BC" w:rsidRPr="009831BC">
        <w:rPr>
          <w:rFonts w:ascii="Cambria" w:eastAsia="Times New Roman" w:hAnsi="Cambria" w:cs="Times New Roman"/>
          <w:color w:val="202020"/>
          <w:sz w:val="25"/>
          <w:szCs w:val="25"/>
          <w:shd w:val="clear" w:color="auto" w:fill="FFFFFF"/>
        </w:rPr>
        <w:t xml:space="preserve"> </w:t>
      </w:r>
      <w:r w:rsidR="009831BC" w:rsidRPr="009831BC">
        <w:rPr>
          <w:rFonts w:ascii="Cambria" w:eastAsia="Times New Roman" w:hAnsi="Cambria" w:cs="Times New Roman"/>
          <w:color w:val="202020"/>
          <w:sz w:val="20"/>
          <w:szCs w:val="20"/>
          <w:shd w:val="clear" w:color="auto" w:fill="FFFFFF"/>
        </w:rPr>
        <w:t>Build on others' talk in conversations by linking their comments to the remarks of others.</w:t>
      </w:r>
    </w:p>
    <w:p w:rsidR="009831BC" w:rsidRPr="009831BC" w:rsidRDefault="00914C1F" w:rsidP="009831BC">
      <w:pPr>
        <w:spacing w:after="220" w:line="240" w:lineRule="auto"/>
        <w:ind w:left="1900"/>
        <w:rPr>
          <w:rFonts w:ascii="Times New Roman" w:eastAsia="Times New Roman" w:hAnsi="Times New Roman" w:cs="Times New Roman"/>
          <w:sz w:val="24"/>
          <w:szCs w:val="24"/>
        </w:rPr>
      </w:pPr>
      <w:hyperlink r:id="rId11" w:history="1">
        <w:r w:rsidR="009831BC" w:rsidRPr="009831BC">
          <w:rPr>
            <w:rFonts w:ascii="Cambria" w:eastAsia="Times New Roman" w:hAnsi="Cambria" w:cs="Times New Roman"/>
            <w:color w:val="373737"/>
            <w:sz w:val="18"/>
            <w:szCs w:val="18"/>
            <w:u w:val="single"/>
            <w:shd w:val="clear" w:color="auto" w:fill="FFFFFF"/>
          </w:rPr>
          <w:t>CCSS.ELA-LITERACY.SL.2.1.C</w:t>
        </w:r>
      </w:hyperlink>
      <w:r w:rsidR="009831BC" w:rsidRPr="009831BC">
        <w:rPr>
          <w:rFonts w:ascii="Cambria" w:eastAsia="Times New Roman" w:hAnsi="Cambria" w:cs="Times New Roman"/>
          <w:color w:val="202020"/>
          <w:sz w:val="20"/>
          <w:szCs w:val="20"/>
          <w:shd w:val="clear" w:color="auto" w:fill="FFFFFF"/>
        </w:rPr>
        <w:t xml:space="preserve"> Ask for clarification and further explanation as needed about the topics and texts under discussion.</w:t>
      </w:r>
    </w:p>
    <w:p w:rsidR="009831BC" w:rsidRPr="009831BC" w:rsidRDefault="009831BC" w:rsidP="009831BC">
      <w:pPr>
        <w:spacing w:after="220" w:line="240" w:lineRule="auto"/>
        <w:rPr>
          <w:rFonts w:ascii="Times New Roman" w:eastAsia="Times New Roman" w:hAnsi="Times New Roman" w:cs="Times New Roman"/>
          <w:sz w:val="24"/>
          <w:szCs w:val="24"/>
        </w:rPr>
      </w:pPr>
      <w:r w:rsidRPr="009831BC">
        <w:rPr>
          <w:rFonts w:ascii="Cambria" w:eastAsia="Times New Roman" w:hAnsi="Cambria" w:cs="Times New Roman"/>
          <w:b/>
          <w:bCs/>
          <w:i/>
          <w:iCs/>
          <w:color w:val="202020"/>
          <w:sz w:val="20"/>
          <w:szCs w:val="20"/>
          <w:shd w:val="clear" w:color="auto" w:fill="FFFFFF"/>
        </w:rPr>
        <w:t>Social Justice Standards K-2</w:t>
      </w:r>
    </w:p>
    <w:p w:rsidR="009831BC" w:rsidRPr="009831BC" w:rsidRDefault="009831BC" w:rsidP="009831BC">
      <w:pPr>
        <w:spacing w:after="220" w:line="240" w:lineRule="auto"/>
        <w:rPr>
          <w:rFonts w:ascii="Times New Roman" w:eastAsia="Times New Roman" w:hAnsi="Times New Roman" w:cs="Times New Roman"/>
          <w:sz w:val="24"/>
          <w:szCs w:val="24"/>
        </w:rPr>
      </w:pPr>
      <w:r w:rsidRPr="009831BC">
        <w:rPr>
          <w:rFonts w:ascii="Cambria" w:eastAsia="Times New Roman" w:hAnsi="Cambria" w:cs="Times New Roman"/>
          <w:color w:val="202020"/>
          <w:sz w:val="20"/>
          <w:szCs w:val="20"/>
          <w:shd w:val="clear" w:color="auto" w:fill="FFFFFF"/>
        </w:rPr>
        <w:tab/>
        <w:t>ID.K-2.1 I know and like who I am and can talk about my family and myself and name some of my group identities.</w:t>
      </w:r>
    </w:p>
    <w:p w:rsidR="009831BC" w:rsidRPr="009831BC" w:rsidRDefault="009831BC" w:rsidP="009831BC">
      <w:pPr>
        <w:spacing w:after="220" w:line="240" w:lineRule="auto"/>
        <w:ind w:firstLine="720"/>
        <w:rPr>
          <w:rFonts w:ascii="Times New Roman" w:eastAsia="Times New Roman" w:hAnsi="Times New Roman" w:cs="Times New Roman"/>
          <w:sz w:val="24"/>
          <w:szCs w:val="24"/>
        </w:rPr>
      </w:pPr>
      <w:r w:rsidRPr="009831BC">
        <w:rPr>
          <w:rFonts w:ascii="Cambria" w:eastAsia="Times New Roman" w:hAnsi="Cambria" w:cs="Times New Roman"/>
          <w:color w:val="202020"/>
          <w:sz w:val="20"/>
          <w:szCs w:val="20"/>
          <w:shd w:val="clear" w:color="auto" w:fill="FFFFFF"/>
        </w:rPr>
        <w:lastRenderedPageBreak/>
        <w:t>JU.K-12.14 I know that life is easier for some people and harder for others and the reasons for that are not always fair.</w:t>
      </w:r>
    </w:p>
    <w:p w:rsidR="009831BC" w:rsidRPr="009831BC" w:rsidRDefault="009831BC" w:rsidP="009831BC">
      <w:pPr>
        <w:spacing w:after="220" w:line="240" w:lineRule="auto"/>
        <w:ind w:firstLine="720"/>
        <w:rPr>
          <w:rFonts w:ascii="Times New Roman" w:eastAsia="Times New Roman" w:hAnsi="Times New Roman" w:cs="Times New Roman"/>
          <w:sz w:val="24"/>
          <w:szCs w:val="24"/>
        </w:rPr>
      </w:pPr>
      <w:r w:rsidRPr="009831BC">
        <w:rPr>
          <w:rFonts w:ascii="Cambria" w:eastAsia="Times New Roman" w:hAnsi="Cambria" w:cs="Times New Roman"/>
          <w:color w:val="202020"/>
          <w:sz w:val="20"/>
          <w:szCs w:val="20"/>
          <w:shd w:val="clear" w:color="auto" w:fill="FFFFFF"/>
        </w:rPr>
        <w:t>JU.3-5.14 I know that words, behaviors, rules and laws that treat people unfairly based on their group identities cause real harm.</w:t>
      </w:r>
    </w:p>
    <w:p w:rsidR="009831BC" w:rsidRPr="009831BC" w:rsidRDefault="009831BC" w:rsidP="009831BC">
      <w:pPr>
        <w:spacing w:after="220" w:line="240" w:lineRule="auto"/>
        <w:ind w:firstLine="720"/>
        <w:rPr>
          <w:rFonts w:ascii="Times New Roman" w:eastAsia="Times New Roman" w:hAnsi="Times New Roman" w:cs="Times New Roman"/>
          <w:sz w:val="24"/>
          <w:szCs w:val="24"/>
        </w:rPr>
      </w:pPr>
      <w:r w:rsidRPr="009831BC">
        <w:rPr>
          <w:rFonts w:ascii="Cambria" w:eastAsia="Times New Roman" w:hAnsi="Cambria" w:cs="Times New Roman"/>
          <w:color w:val="202020"/>
          <w:sz w:val="20"/>
          <w:szCs w:val="20"/>
          <w:shd w:val="clear" w:color="auto" w:fill="FFFFFF"/>
        </w:rPr>
        <w:t>JU.3-5.15 I know that life is easier for some people and harder for others based on who they are and where they were born.</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b/>
          <w:bCs/>
          <w:color w:val="000000"/>
          <w:sz w:val="24"/>
          <w:szCs w:val="24"/>
        </w:rPr>
        <w:t>UNIT GOALS</w:t>
      </w:r>
    </w:p>
    <w:p w:rsidR="009831BC" w:rsidRPr="009831BC" w:rsidRDefault="009831BC" w:rsidP="009831BC">
      <w:pPr>
        <w:spacing w:after="28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Students will explore their family’s history, including their “Coming to America” experience (which may or may not include immigration to the U.S.). They’ll learn and discuss differences between the immigration, refugee, slavery, and indigenous experiences. Through a Visual Thinking </w:t>
      </w:r>
      <w:proofErr w:type="gramStart"/>
      <w:r w:rsidRPr="009831BC">
        <w:rPr>
          <w:rFonts w:ascii="Cambria" w:eastAsia="Times New Roman" w:hAnsi="Cambria" w:cs="Times New Roman"/>
          <w:color w:val="000000"/>
          <w:sz w:val="24"/>
          <w:szCs w:val="24"/>
        </w:rPr>
        <w:t>Strategy  (</w:t>
      </w:r>
      <w:proofErr w:type="gramEnd"/>
      <w:r w:rsidRPr="009831BC">
        <w:rPr>
          <w:rFonts w:ascii="Cambria" w:eastAsia="Times New Roman" w:hAnsi="Cambria" w:cs="Times New Roman"/>
          <w:color w:val="000000"/>
          <w:sz w:val="24"/>
          <w:szCs w:val="24"/>
        </w:rPr>
        <w:t>VTS) “See/Think/Wonder” and “Chalk Talk” activity  they’ll ask questions and identify similarities and differences between American experiences with migration (both past and present). Students will learn about the Chinese Exclusion Act and past sentiments toward Chinese in Seattle, and they’ll make connections with current events regarding immigration.  </w:t>
      </w:r>
    </w:p>
    <w:p w:rsidR="009831BC" w:rsidRPr="009831BC" w:rsidRDefault="009831BC" w:rsidP="009831BC">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b/>
          <w:bCs/>
          <w:color w:val="000000"/>
          <w:sz w:val="24"/>
          <w:szCs w:val="24"/>
        </w:rPr>
        <w:t>LEARNING OUTCOMES ← →</w:t>
      </w:r>
      <w:proofErr w:type="gramStart"/>
      <w:r w:rsidRPr="009831BC">
        <w:rPr>
          <w:rFonts w:ascii="Cambria" w:eastAsia="Times New Roman" w:hAnsi="Cambria" w:cs="Times New Roman"/>
          <w:b/>
          <w:bCs/>
          <w:color w:val="000000"/>
          <w:sz w:val="24"/>
          <w:szCs w:val="24"/>
        </w:rPr>
        <w:t>  INSTRUCTIONAL</w:t>
      </w:r>
      <w:proofErr w:type="gramEnd"/>
      <w:r w:rsidRPr="009831BC">
        <w:rPr>
          <w:rFonts w:ascii="Cambria" w:eastAsia="Times New Roman" w:hAnsi="Cambria" w:cs="Times New Roman"/>
          <w:b/>
          <w:bCs/>
          <w:color w:val="000000"/>
          <w:sz w:val="24"/>
          <w:szCs w:val="24"/>
        </w:rPr>
        <w:t xml:space="preserve"> STRATEGIES ← → ASSESSMENTS</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pStyle w:val="ListParagraph"/>
        <w:numPr>
          <w:ilvl w:val="0"/>
          <w:numId w:val="3"/>
        </w:numPr>
        <w:spacing w:after="0" w:line="240" w:lineRule="auto"/>
        <w:textAlignment w:val="baseline"/>
        <w:rPr>
          <w:rFonts w:ascii="Cambria" w:eastAsia="Times New Roman" w:hAnsi="Cambria" w:cs="Times New Roman"/>
          <w:color w:val="000000"/>
          <w:sz w:val="24"/>
          <w:szCs w:val="24"/>
        </w:rPr>
      </w:pPr>
      <w:r w:rsidRPr="009831BC">
        <w:rPr>
          <w:rFonts w:ascii="Cambria" w:eastAsia="Times New Roman" w:hAnsi="Cambria" w:cs="Times New Roman"/>
          <w:b/>
          <w:bCs/>
          <w:color w:val="000000"/>
          <w:sz w:val="24"/>
          <w:szCs w:val="24"/>
        </w:rPr>
        <w:t>L.O.:</w:t>
      </w:r>
      <w:r w:rsidRPr="009831BC">
        <w:rPr>
          <w:rFonts w:ascii="Cambria" w:eastAsia="Times New Roman" w:hAnsi="Cambria" w:cs="Times New Roman"/>
          <w:color w:val="000000"/>
          <w:sz w:val="24"/>
          <w:szCs w:val="24"/>
        </w:rPr>
        <w:t xml:space="preserve"> Identify and explain personal family origin and migration story ←→ </w:t>
      </w:r>
      <w:r w:rsidRPr="009831BC">
        <w:rPr>
          <w:rFonts w:ascii="Cambria" w:eastAsia="Times New Roman" w:hAnsi="Cambria" w:cs="Times New Roman"/>
          <w:b/>
          <w:bCs/>
          <w:color w:val="000000"/>
          <w:sz w:val="24"/>
          <w:szCs w:val="24"/>
        </w:rPr>
        <w:t> I.S.:</w:t>
      </w:r>
      <w:r w:rsidRPr="009831BC">
        <w:rPr>
          <w:rFonts w:ascii="Cambria" w:eastAsia="Times New Roman" w:hAnsi="Cambria" w:cs="Times New Roman"/>
          <w:color w:val="000000"/>
          <w:sz w:val="24"/>
          <w:szCs w:val="24"/>
        </w:rPr>
        <w:t xml:space="preserve"> Research and personal family history packet (completed with parent support) ← → </w:t>
      </w:r>
      <w:r w:rsidRPr="009831BC">
        <w:rPr>
          <w:rFonts w:ascii="Cambria" w:eastAsia="Times New Roman" w:hAnsi="Cambria" w:cs="Times New Roman"/>
          <w:b/>
          <w:bCs/>
          <w:color w:val="000000"/>
          <w:sz w:val="24"/>
          <w:szCs w:val="24"/>
        </w:rPr>
        <w:t>A:</w:t>
      </w:r>
      <w:r w:rsidRPr="009831BC">
        <w:rPr>
          <w:rFonts w:ascii="Cambria" w:eastAsia="Times New Roman" w:hAnsi="Cambria" w:cs="Times New Roman"/>
          <w:color w:val="000000"/>
          <w:sz w:val="24"/>
          <w:szCs w:val="24"/>
        </w:rPr>
        <w:t xml:space="preserve"> Oral presentation and research packet</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pStyle w:val="ListParagraph"/>
        <w:numPr>
          <w:ilvl w:val="0"/>
          <w:numId w:val="3"/>
        </w:numPr>
        <w:spacing w:after="0" w:line="240" w:lineRule="auto"/>
        <w:textAlignment w:val="baseline"/>
        <w:rPr>
          <w:rFonts w:ascii="Cambria" w:eastAsia="Times New Roman" w:hAnsi="Cambria" w:cs="Times New Roman"/>
          <w:color w:val="000000"/>
          <w:sz w:val="24"/>
          <w:szCs w:val="24"/>
        </w:rPr>
      </w:pPr>
      <w:r w:rsidRPr="009831BC">
        <w:rPr>
          <w:rFonts w:ascii="Cambria" w:eastAsia="Times New Roman" w:hAnsi="Cambria" w:cs="Times New Roman"/>
          <w:b/>
          <w:bCs/>
          <w:color w:val="000000"/>
          <w:sz w:val="24"/>
          <w:szCs w:val="24"/>
        </w:rPr>
        <w:t>L.O.:</w:t>
      </w:r>
      <w:r w:rsidRPr="009831BC">
        <w:rPr>
          <w:rFonts w:ascii="Cambria" w:eastAsia="Times New Roman" w:hAnsi="Cambria" w:cs="Times New Roman"/>
          <w:color w:val="000000"/>
          <w:sz w:val="24"/>
          <w:szCs w:val="24"/>
        </w:rPr>
        <w:t xml:space="preserve"> Acquire and apply vocabulary: </w:t>
      </w:r>
      <w:r w:rsidRPr="009831BC">
        <w:rPr>
          <w:rFonts w:ascii="Cambria" w:eastAsia="Times New Roman" w:hAnsi="Cambria" w:cs="Times New Roman"/>
          <w:i/>
          <w:iCs/>
          <w:color w:val="000000"/>
          <w:sz w:val="24"/>
          <w:szCs w:val="24"/>
        </w:rPr>
        <w:t xml:space="preserve">immigrant, slave, refugee, native, exclusion, inclusion </w:t>
      </w:r>
      <w:r w:rsidRPr="009831BC">
        <w:rPr>
          <w:rFonts w:ascii="Cambria" w:eastAsia="Times New Roman" w:hAnsi="Cambria" w:cs="Times New Roman"/>
          <w:color w:val="000000"/>
          <w:sz w:val="24"/>
          <w:szCs w:val="24"/>
        </w:rPr>
        <w:t>← →</w:t>
      </w:r>
      <w:r w:rsidRPr="009831BC">
        <w:rPr>
          <w:rFonts w:ascii="Cambria" w:eastAsia="Times New Roman" w:hAnsi="Cambria" w:cs="Times New Roman"/>
          <w:b/>
          <w:bCs/>
          <w:color w:val="000000"/>
          <w:sz w:val="24"/>
          <w:szCs w:val="24"/>
        </w:rPr>
        <w:t xml:space="preserve">I.S.: </w:t>
      </w:r>
      <w:r w:rsidRPr="009831BC">
        <w:rPr>
          <w:rFonts w:ascii="Cambria" w:eastAsia="Times New Roman" w:hAnsi="Cambria" w:cs="Times New Roman"/>
          <w:color w:val="000000"/>
          <w:sz w:val="24"/>
          <w:szCs w:val="24"/>
        </w:rPr>
        <w:t>Interactive read aloud, think-pair-share ← → Response to text, use of vocabulary  </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pStyle w:val="ListParagraph"/>
        <w:numPr>
          <w:ilvl w:val="0"/>
          <w:numId w:val="3"/>
        </w:numPr>
        <w:spacing w:after="0" w:line="240" w:lineRule="auto"/>
        <w:rPr>
          <w:rFonts w:ascii="Cambria" w:eastAsia="Times New Roman" w:hAnsi="Cambria" w:cs="Times New Roman"/>
          <w:color w:val="000000"/>
          <w:sz w:val="24"/>
          <w:szCs w:val="24"/>
        </w:rPr>
      </w:pPr>
      <w:r w:rsidRPr="009831BC">
        <w:rPr>
          <w:rFonts w:ascii="Cambria" w:eastAsia="Times New Roman" w:hAnsi="Cambria" w:cs="Times New Roman"/>
          <w:b/>
          <w:bCs/>
          <w:color w:val="000000"/>
          <w:sz w:val="24"/>
          <w:szCs w:val="24"/>
        </w:rPr>
        <w:t>L.O.:</w:t>
      </w:r>
      <w:r w:rsidRPr="009831BC">
        <w:rPr>
          <w:rFonts w:ascii="Cambria" w:eastAsia="Times New Roman" w:hAnsi="Cambria" w:cs="Times New Roman"/>
          <w:color w:val="000000"/>
          <w:sz w:val="24"/>
          <w:szCs w:val="24"/>
        </w:rPr>
        <w:t xml:space="preserve"> Observations and Ask Questions when analyzing historic images of American migration ← → </w:t>
      </w:r>
      <w:r w:rsidRPr="009831BC">
        <w:rPr>
          <w:rFonts w:ascii="Cambria" w:eastAsia="Times New Roman" w:hAnsi="Cambria" w:cs="Times New Roman"/>
          <w:b/>
          <w:bCs/>
          <w:color w:val="000000"/>
          <w:sz w:val="24"/>
          <w:szCs w:val="24"/>
        </w:rPr>
        <w:t>I.S.:</w:t>
      </w:r>
      <w:r w:rsidRPr="009831BC">
        <w:rPr>
          <w:rFonts w:ascii="Cambria" w:eastAsia="Times New Roman" w:hAnsi="Cambria" w:cs="Times New Roman"/>
          <w:color w:val="000000"/>
          <w:sz w:val="24"/>
          <w:szCs w:val="24"/>
        </w:rPr>
        <w:t xml:space="preserve"> Visual Thinking  </w:t>
      </w:r>
    </w:p>
    <w:p w:rsidR="009831BC" w:rsidRPr="009831BC" w:rsidRDefault="009831BC" w:rsidP="009831BC">
      <w:pPr>
        <w:spacing w:after="0"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 xml:space="preserve">              </w:t>
      </w:r>
      <w:r w:rsidRPr="009831BC">
        <w:rPr>
          <w:rFonts w:ascii="Cambria" w:eastAsia="Times New Roman" w:hAnsi="Cambria" w:cs="Times New Roman"/>
          <w:color w:val="000000"/>
          <w:sz w:val="24"/>
          <w:szCs w:val="24"/>
        </w:rPr>
        <w:t xml:space="preserve">Strategy “See-Think-Wonder” and “Chalk Talk” ← → </w:t>
      </w:r>
      <w:r w:rsidRPr="009831BC">
        <w:rPr>
          <w:rFonts w:ascii="Cambria" w:eastAsia="Times New Roman" w:hAnsi="Cambria" w:cs="Times New Roman"/>
          <w:b/>
          <w:bCs/>
          <w:color w:val="000000"/>
          <w:sz w:val="24"/>
          <w:szCs w:val="24"/>
        </w:rPr>
        <w:t xml:space="preserve">A: </w:t>
      </w:r>
      <w:r w:rsidRPr="009831BC">
        <w:rPr>
          <w:rFonts w:ascii="Cambria" w:eastAsia="Times New Roman" w:hAnsi="Cambria" w:cs="Times New Roman"/>
          <w:color w:val="000000"/>
          <w:sz w:val="24"/>
          <w:szCs w:val="24"/>
        </w:rPr>
        <w:t>Completion of See-Think-Wonder Table </w:t>
      </w:r>
    </w:p>
    <w:p w:rsidR="009831BC" w:rsidRPr="009831BC" w:rsidRDefault="009831BC" w:rsidP="009831BC">
      <w:pPr>
        <w:spacing w:after="0" w:line="240" w:lineRule="auto"/>
        <w:rPr>
          <w:rFonts w:ascii="Times New Roman" w:eastAsia="Times New Roman" w:hAnsi="Times New Roman" w:cs="Times New Roman"/>
          <w:sz w:val="24"/>
          <w:szCs w:val="24"/>
        </w:rPr>
      </w:pPr>
    </w:p>
    <w:p w:rsidR="009831BC" w:rsidRPr="009831BC" w:rsidRDefault="009831BC" w:rsidP="009831BC">
      <w:pPr>
        <w:pStyle w:val="ListParagraph"/>
        <w:numPr>
          <w:ilvl w:val="0"/>
          <w:numId w:val="3"/>
        </w:numPr>
        <w:spacing w:after="0" w:line="240" w:lineRule="auto"/>
        <w:rPr>
          <w:rFonts w:ascii="Cambria" w:eastAsia="Times New Roman" w:hAnsi="Cambria" w:cs="Times New Roman"/>
          <w:color w:val="000000"/>
          <w:sz w:val="24"/>
          <w:szCs w:val="24"/>
        </w:rPr>
      </w:pPr>
      <w:r w:rsidRPr="009831BC">
        <w:rPr>
          <w:rFonts w:ascii="Cambria" w:eastAsia="Times New Roman" w:hAnsi="Cambria" w:cs="Times New Roman"/>
          <w:b/>
          <w:bCs/>
          <w:color w:val="000000"/>
          <w:sz w:val="24"/>
          <w:szCs w:val="24"/>
        </w:rPr>
        <w:t>L.O.:</w:t>
      </w:r>
      <w:r w:rsidRPr="009831BC">
        <w:rPr>
          <w:rFonts w:ascii="Cambria" w:eastAsia="Times New Roman" w:hAnsi="Cambria" w:cs="Times New Roman"/>
          <w:color w:val="000000"/>
          <w:sz w:val="24"/>
          <w:szCs w:val="24"/>
        </w:rPr>
        <w:t xml:space="preserve"> Listen to and share observations about individual’s experiences coming </w:t>
      </w:r>
      <w:r>
        <w:rPr>
          <w:rFonts w:ascii="Cambria" w:eastAsia="Times New Roman" w:hAnsi="Cambria" w:cs="Times New Roman"/>
          <w:color w:val="000000"/>
          <w:sz w:val="24"/>
          <w:szCs w:val="24"/>
        </w:rPr>
        <w:t>to</w:t>
      </w:r>
      <w:r w:rsidRPr="009831BC">
        <w:rPr>
          <w:rFonts w:ascii="Cambria" w:eastAsia="Times New Roman" w:hAnsi="Cambria" w:cs="Times New Roman"/>
          <w:color w:val="000000"/>
          <w:sz w:val="24"/>
          <w:szCs w:val="24"/>
        </w:rPr>
        <w:t xml:space="preserve"> the U.S. ← → </w:t>
      </w:r>
      <w:r w:rsidRPr="009831BC">
        <w:rPr>
          <w:rFonts w:ascii="Cambria" w:eastAsia="Times New Roman" w:hAnsi="Cambria" w:cs="Times New Roman"/>
          <w:b/>
          <w:bCs/>
          <w:color w:val="000000"/>
          <w:sz w:val="24"/>
          <w:szCs w:val="24"/>
        </w:rPr>
        <w:t xml:space="preserve">I.S.: </w:t>
      </w:r>
      <w:r w:rsidRPr="009831BC">
        <w:rPr>
          <w:rFonts w:ascii="Cambria" w:eastAsia="Times New Roman" w:hAnsi="Cambria" w:cs="Times New Roman"/>
          <w:color w:val="000000"/>
          <w:sz w:val="24"/>
          <w:szCs w:val="24"/>
        </w:rPr>
        <w:t xml:space="preserve">Share Circle  </w:t>
      </w:r>
    </w:p>
    <w:p w:rsidR="009831BC" w:rsidRPr="009831BC" w:rsidRDefault="009831BC" w:rsidP="009831BC">
      <w:pPr>
        <w:pStyle w:val="ListParagraph"/>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(everyone gets equal voice and an opportunity to share) ←→ </w:t>
      </w:r>
      <w:r w:rsidRPr="009831BC">
        <w:rPr>
          <w:rFonts w:ascii="Cambria" w:eastAsia="Times New Roman" w:hAnsi="Cambria" w:cs="Times New Roman"/>
          <w:b/>
          <w:color w:val="000000"/>
          <w:sz w:val="24"/>
          <w:szCs w:val="24"/>
        </w:rPr>
        <w:t>A:</w:t>
      </w:r>
      <w:r w:rsidRPr="009831BC">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C</w:t>
      </w:r>
      <w:r w:rsidRPr="009831BC">
        <w:rPr>
          <w:rFonts w:ascii="Cambria" w:eastAsia="Times New Roman" w:hAnsi="Cambria" w:cs="Times New Roman"/>
          <w:color w:val="000000"/>
          <w:sz w:val="24"/>
          <w:szCs w:val="24"/>
        </w:rPr>
        <w:t xml:space="preserve">ontributions and </w:t>
      </w:r>
      <w:r w:rsidR="003911B1">
        <w:rPr>
          <w:rFonts w:ascii="Cambria" w:eastAsia="Times New Roman" w:hAnsi="Cambria" w:cs="Times New Roman"/>
          <w:color w:val="000000"/>
          <w:sz w:val="24"/>
          <w:szCs w:val="24"/>
        </w:rPr>
        <w:t>attentive listening</w:t>
      </w:r>
      <w:r w:rsidRPr="009831BC">
        <w:rPr>
          <w:rFonts w:ascii="Cambria" w:eastAsia="Times New Roman" w:hAnsi="Cambria" w:cs="Times New Roman"/>
          <w:color w:val="000000"/>
          <w:sz w:val="24"/>
          <w:szCs w:val="24"/>
        </w:rPr>
        <w:t xml:space="preserve"> during circle</w:t>
      </w:r>
    </w:p>
    <w:p w:rsidR="009831BC" w:rsidRPr="009831BC" w:rsidRDefault="009831BC" w:rsidP="009831BC">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w:t>
      </w:r>
    </w:p>
    <w:p w:rsidR="009831BC" w:rsidRPr="009831BC" w:rsidRDefault="009831BC" w:rsidP="009831BC">
      <w:pPr>
        <w:pStyle w:val="ListParagraph"/>
        <w:numPr>
          <w:ilvl w:val="0"/>
          <w:numId w:val="3"/>
        </w:numPr>
        <w:spacing w:after="0" w:line="240" w:lineRule="auto"/>
        <w:rPr>
          <w:rFonts w:ascii="Cambria" w:eastAsia="Times New Roman" w:hAnsi="Cambria" w:cs="Times New Roman"/>
          <w:color w:val="000000"/>
          <w:sz w:val="24"/>
          <w:szCs w:val="24"/>
        </w:rPr>
      </w:pPr>
      <w:r w:rsidRPr="009831BC">
        <w:rPr>
          <w:rFonts w:ascii="Cambria" w:eastAsia="Times New Roman" w:hAnsi="Cambria" w:cs="Times New Roman"/>
          <w:b/>
          <w:bCs/>
          <w:color w:val="000000"/>
          <w:sz w:val="24"/>
          <w:szCs w:val="24"/>
        </w:rPr>
        <w:t xml:space="preserve">L.O.: </w:t>
      </w:r>
      <w:r w:rsidRPr="009831BC">
        <w:rPr>
          <w:rFonts w:ascii="Cambria" w:eastAsia="Times New Roman" w:hAnsi="Cambria" w:cs="Times New Roman"/>
          <w:color w:val="000000"/>
          <w:sz w:val="24"/>
          <w:szCs w:val="24"/>
        </w:rPr>
        <w:t xml:space="preserve">Identify examples of exclusion in the past, and connect it to examples in the present ← → </w:t>
      </w:r>
      <w:r w:rsidRPr="009831BC">
        <w:rPr>
          <w:rFonts w:ascii="Cambria" w:eastAsia="Times New Roman" w:hAnsi="Cambria" w:cs="Times New Roman"/>
          <w:b/>
          <w:color w:val="000000"/>
          <w:sz w:val="24"/>
          <w:szCs w:val="24"/>
        </w:rPr>
        <w:t>I.S.</w:t>
      </w:r>
      <w:r w:rsidRPr="009831BC">
        <w:rPr>
          <w:rFonts w:ascii="Cambria" w:eastAsia="Times New Roman" w:hAnsi="Cambria" w:cs="Times New Roman"/>
          <w:color w:val="000000"/>
          <w:sz w:val="24"/>
          <w:szCs w:val="24"/>
        </w:rPr>
        <w:t xml:space="preserve"> Compare images   </w:t>
      </w:r>
    </w:p>
    <w:p w:rsidR="009831BC" w:rsidRPr="009831BC" w:rsidRDefault="009831BC" w:rsidP="009831BC">
      <w:pPr>
        <w:pStyle w:val="ListParagraph"/>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t xml:space="preserve">of exclusion messages (1882 Poster announcing Chinese Exclusion Act and 2017 immigration protest posters) </w:t>
      </w:r>
      <w:r w:rsidRPr="009831BC">
        <w:sym w:font="Wingdings" w:char="F0DF"/>
      </w:r>
      <w:r w:rsidRPr="009831BC">
        <w:rPr>
          <w:rFonts w:ascii="Cambria" w:eastAsia="Times New Roman" w:hAnsi="Cambria" w:cs="Times New Roman"/>
          <w:color w:val="000000"/>
          <w:sz w:val="24"/>
          <w:szCs w:val="24"/>
        </w:rPr>
        <w:t xml:space="preserve"> </w:t>
      </w:r>
      <w:r w:rsidRPr="009831BC">
        <w:sym w:font="Wingdings" w:char="F0E0"/>
      </w:r>
      <w:r w:rsidRPr="009831BC">
        <w:rPr>
          <w:rFonts w:ascii="Cambria" w:eastAsia="Times New Roman" w:hAnsi="Cambria" w:cs="Times New Roman"/>
          <w:color w:val="000000"/>
          <w:sz w:val="24"/>
          <w:szCs w:val="24"/>
        </w:rPr>
        <w:t xml:space="preserve"> A:</w:t>
      </w:r>
      <w:r>
        <w:rPr>
          <w:rFonts w:ascii="Cambria" w:eastAsia="Times New Roman" w:hAnsi="Cambria" w:cs="Times New Roman"/>
          <w:color w:val="000000"/>
          <w:sz w:val="24"/>
          <w:szCs w:val="24"/>
        </w:rPr>
        <w:t xml:space="preserve"> Reflection sheet/Exit ticket</w:t>
      </w:r>
    </w:p>
    <w:p w:rsidR="009831BC" w:rsidRPr="003911B1" w:rsidRDefault="009831BC" w:rsidP="003911B1">
      <w:pPr>
        <w:spacing w:after="0" w:line="240" w:lineRule="auto"/>
        <w:rPr>
          <w:rFonts w:ascii="Times New Roman" w:eastAsia="Times New Roman" w:hAnsi="Times New Roman" w:cs="Times New Roman"/>
          <w:sz w:val="24"/>
          <w:szCs w:val="24"/>
        </w:rPr>
      </w:pPr>
      <w:r w:rsidRPr="009831BC">
        <w:rPr>
          <w:rFonts w:ascii="Cambria" w:eastAsia="Times New Roman" w:hAnsi="Cambria" w:cs="Times New Roman"/>
          <w:color w:val="000000"/>
          <w:sz w:val="24"/>
          <w:szCs w:val="24"/>
        </w:rPr>
        <w:lastRenderedPageBreak/>
        <w:t>         </w:t>
      </w:r>
      <w:r w:rsidRPr="009831BC">
        <w:rPr>
          <w:rFonts w:ascii="Times New Roman" w:eastAsia="Times New Roman" w:hAnsi="Times New Roman" w:cs="Times New Roman"/>
          <w:sz w:val="24"/>
          <w:szCs w:val="24"/>
        </w:rPr>
        <w:br/>
      </w:r>
      <w:r w:rsidRPr="009831BC">
        <w:rPr>
          <w:rFonts w:ascii="Times New Roman" w:eastAsia="Times New Roman" w:hAnsi="Times New Roman" w:cs="Times New Roman"/>
          <w:sz w:val="24"/>
          <w:szCs w:val="24"/>
        </w:rPr>
        <w:br/>
      </w:r>
      <w:r>
        <w:rPr>
          <w:rFonts w:ascii="Cambria" w:eastAsia="Times New Roman" w:hAnsi="Cambria" w:cs="Times New Roman"/>
          <w:b/>
          <w:bCs/>
          <w:color w:val="000000"/>
          <w:sz w:val="24"/>
          <w:szCs w:val="24"/>
        </w:rPr>
        <w:t xml:space="preserve">LESSON SEQUENCE </w:t>
      </w:r>
    </w:p>
    <w:tbl>
      <w:tblPr>
        <w:tblStyle w:val="TableGrid"/>
        <w:tblW w:w="0" w:type="auto"/>
        <w:tblLook w:val="04A0"/>
      </w:tblPr>
      <w:tblGrid>
        <w:gridCol w:w="1563"/>
        <w:gridCol w:w="11387"/>
      </w:tblGrid>
      <w:tr w:rsidR="009831BC" w:rsidTr="009707C4">
        <w:tc>
          <w:tcPr>
            <w:tcW w:w="1563" w:type="dxa"/>
          </w:tcPr>
          <w:p w:rsid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Lesson 1</w:t>
            </w:r>
            <w:r w:rsidR="00DF052B">
              <w:rPr>
                <w:rFonts w:ascii="Times New Roman" w:eastAsia="Times New Roman" w:hAnsi="Times New Roman" w:cs="Times New Roman"/>
                <w:sz w:val="24"/>
                <w:szCs w:val="24"/>
              </w:rPr>
              <w:t xml:space="preserve">: </w:t>
            </w:r>
          </w:p>
          <w:p w:rsidR="00DF052B" w:rsidRPr="00DF052B" w:rsidRDefault="00DF052B" w:rsidP="009831BC">
            <w:pPr>
              <w:rPr>
                <w:rFonts w:ascii="Times New Roman" w:eastAsia="Times New Roman" w:hAnsi="Times New Roman" w:cs="Times New Roman"/>
                <w:i/>
                <w:sz w:val="24"/>
                <w:szCs w:val="24"/>
              </w:rPr>
            </w:pPr>
            <w:r w:rsidRPr="00DF052B">
              <w:rPr>
                <w:rFonts w:ascii="Times New Roman" w:eastAsia="Times New Roman" w:hAnsi="Times New Roman" w:cs="Times New Roman"/>
                <w:i/>
                <w:sz w:val="24"/>
                <w:szCs w:val="24"/>
              </w:rPr>
              <w:t>Different Stories of How We Came to America</w:t>
            </w:r>
          </w:p>
          <w:p w:rsidR="009831BC" w:rsidRDefault="009831BC" w:rsidP="009831BC">
            <w:pPr>
              <w:rPr>
                <w:rFonts w:ascii="Times New Roman" w:eastAsia="Times New Roman" w:hAnsi="Times New Roman" w:cs="Times New Roman"/>
                <w:sz w:val="24"/>
                <w:szCs w:val="24"/>
              </w:rPr>
            </w:pPr>
          </w:p>
        </w:tc>
        <w:tc>
          <w:tcPr>
            <w:tcW w:w="11387" w:type="dxa"/>
          </w:tcPr>
          <w:p w:rsid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aloud </w:t>
            </w:r>
            <w:r w:rsidRPr="009831BC">
              <w:rPr>
                <w:rFonts w:ascii="Times New Roman" w:eastAsia="Times New Roman" w:hAnsi="Times New Roman" w:cs="Times New Roman"/>
                <w:i/>
                <w:sz w:val="24"/>
                <w:szCs w:val="24"/>
                <w:u w:val="single"/>
              </w:rPr>
              <w:t>We Came to America</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sz w:val="24"/>
                <w:szCs w:val="24"/>
              </w:rPr>
              <w:t xml:space="preserve">by Faith Ringgold.  Discuss: What are some different ways people travelled to America? What are some reasons people came to America?  Do you think all people felt the same about coming to America (why or why not/ explain examples from the book)? ** Be sure to revisit the Native American experience, which was discussed earlier in the year. </w:t>
            </w:r>
          </w:p>
          <w:p w:rsidR="00977754"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vocabulary: immigrant, refugee, native, slave/slavery</w:t>
            </w:r>
          </w:p>
          <w:p w:rsidR="00977754"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examples of vocabulary words from the book   </w:t>
            </w:r>
          </w:p>
          <w:p w:rsidR="009831BC" w:rsidRP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Give students Family History Project. Present my project as an example. Send home family letter and project packet.   </w:t>
            </w:r>
          </w:p>
        </w:tc>
      </w:tr>
      <w:tr w:rsidR="009831BC" w:rsidTr="009707C4">
        <w:tc>
          <w:tcPr>
            <w:tcW w:w="1563" w:type="dxa"/>
          </w:tcPr>
          <w:p w:rsid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w:t>
            </w:r>
          </w:p>
          <w:p w:rsid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Presentations</w:t>
            </w:r>
            <w:r w:rsidR="00DF052B">
              <w:rPr>
                <w:rFonts w:ascii="Times New Roman" w:eastAsia="Times New Roman" w:hAnsi="Times New Roman" w:cs="Times New Roman"/>
                <w:sz w:val="24"/>
                <w:szCs w:val="24"/>
              </w:rPr>
              <w:t>:</w:t>
            </w:r>
          </w:p>
          <w:p w:rsidR="00DF052B" w:rsidRPr="00DF052B" w:rsidRDefault="00DF052B" w:rsidP="009831BC">
            <w:pPr>
              <w:rPr>
                <w:rFonts w:ascii="Times New Roman" w:eastAsia="Times New Roman" w:hAnsi="Times New Roman" w:cs="Times New Roman"/>
                <w:i/>
                <w:sz w:val="24"/>
                <w:szCs w:val="24"/>
              </w:rPr>
            </w:pPr>
            <w:r w:rsidRPr="00DF052B">
              <w:rPr>
                <w:rFonts w:ascii="Times New Roman" w:eastAsia="Times New Roman" w:hAnsi="Times New Roman" w:cs="Times New Roman"/>
                <w:i/>
                <w:sz w:val="24"/>
                <w:szCs w:val="24"/>
              </w:rPr>
              <w:t xml:space="preserve">Our Coming to America Stories </w:t>
            </w:r>
          </w:p>
        </w:tc>
        <w:tc>
          <w:tcPr>
            <w:tcW w:w="11387" w:type="dxa"/>
          </w:tcPr>
          <w:p w:rsidR="009831BC"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orally present family history project to the whole class.  Map family origin(s) on a class map. Students pair-share something they learned about their classmate.   </w:t>
            </w:r>
          </w:p>
        </w:tc>
      </w:tr>
      <w:tr w:rsidR="009831BC" w:rsidTr="009707C4">
        <w:tc>
          <w:tcPr>
            <w:tcW w:w="1563" w:type="dxa"/>
          </w:tcPr>
          <w:p w:rsidR="00DF052B"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Lesson 2</w:t>
            </w:r>
            <w:r w:rsidR="00DF052B">
              <w:rPr>
                <w:rFonts w:ascii="Times New Roman" w:eastAsia="Times New Roman" w:hAnsi="Times New Roman" w:cs="Times New Roman"/>
                <w:sz w:val="24"/>
                <w:szCs w:val="24"/>
              </w:rPr>
              <w:t>:</w:t>
            </w:r>
          </w:p>
          <w:p w:rsidR="00DF052B" w:rsidRDefault="00DF052B"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Challenges of Coming </w:t>
            </w:r>
          </w:p>
        </w:tc>
        <w:tc>
          <w:tcPr>
            <w:tcW w:w="11387" w:type="dxa"/>
          </w:tcPr>
          <w:p w:rsidR="009831BC"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7392A">
              <w:rPr>
                <w:rFonts w:ascii="Times New Roman" w:eastAsia="Times New Roman" w:hAnsi="Times New Roman" w:cs="Times New Roman"/>
                <w:sz w:val="24"/>
                <w:szCs w:val="24"/>
              </w:rPr>
              <w:t>ost</w:t>
            </w:r>
            <w:r w:rsidR="009831BC">
              <w:rPr>
                <w:rFonts w:ascii="Times New Roman" w:eastAsia="Times New Roman" w:hAnsi="Times New Roman" w:cs="Times New Roman"/>
                <w:sz w:val="24"/>
                <w:szCs w:val="24"/>
              </w:rPr>
              <w:t xml:space="preserve"> “We Came to America” Images (see below) </w:t>
            </w:r>
            <w:r w:rsidR="0037392A">
              <w:rPr>
                <w:rFonts w:ascii="Times New Roman" w:eastAsia="Times New Roman" w:hAnsi="Times New Roman" w:cs="Times New Roman"/>
                <w:sz w:val="24"/>
                <w:szCs w:val="24"/>
              </w:rPr>
              <w:t>around the room</w:t>
            </w:r>
            <w:r w:rsidR="009831BC">
              <w:rPr>
                <w:rFonts w:ascii="Times New Roman" w:eastAsia="Times New Roman" w:hAnsi="Times New Roman" w:cs="Times New Roman"/>
                <w:sz w:val="24"/>
                <w:szCs w:val="24"/>
              </w:rPr>
              <w:t xml:space="preserve">. Tell students they’ll look carefully at an image, and </w:t>
            </w:r>
            <w:r w:rsidR="0037392A">
              <w:rPr>
                <w:rFonts w:ascii="Times New Roman" w:eastAsia="Times New Roman" w:hAnsi="Times New Roman" w:cs="Times New Roman"/>
                <w:sz w:val="24"/>
                <w:szCs w:val="24"/>
              </w:rPr>
              <w:t>record their reactions to the image by using the prompts</w:t>
            </w:r>
            <w:r w:rsidR="009831BC">
              <w:rPr>
                <w:rFonts w:ascii="Times New Roman" w:eastAsia="Times New Roman" w:hAnsi="Times New Roman" w:cs="Times New Roman"/>
                <w:sz w:val="24"/>
                <w:szCs w:val="24"/>
              </w:rPr>
              <w:t xml:space="preserve">: “I see…” “I wonder …” “I think ___ feels ___ because…”  </w:t>
            </w:r>
            <w:r>
              <w:rPr>
                <w:rFonts w:ascii="Times New Roman" w:eastAsia="Times New Roman" w:hAnsi="Times New Roman" w:cs="Times New Roman"/>
                <w:sz w:val="24"/>
                <w:szCs w:val="24"/>
              </w:rPr>
              <w:t xml:space="preserve">When they complete </w:t>
            </w:r>
            <w:r w:rsidR="0037392A">
              <w:rPr>
                <w:rFonts w:ascii="Times New Roman" w:eastAsia="Times New Roman" w:hAnsi="Times New Roman" w:cs="Times New Roman"/>
                <w:sz w:val="24"/>
                <w:szCs w:val="24"/>
              </w:rPr>
              <w:t xml:space="preserve">a recording for </w:t>
            </w:r>
            <w:r>
              <w:rPr>
                <w:rFonts w:ascii="Times New Roman" w:eastAsia="Times New Roman" w:hAnsi="Times New Roman" w:cs="Times New Roman"/>
                <w:sz w:val="24"/>
                <w:szCs w:val="24"/>
              </w:rPr>
              <w:t xml:space="preserve">one image, they are to move around to another </w:t>
            </w:r>
            <w:r w:rsidR="0037392A">
              <w:rPr>
                <w:rFonts w:ascii="Times New Roman" w:eastAsia="Times New Roman" w:hAnsi="Times New Roman" w:cs="Times New Roman"/>
                <w:sz w:val="24"/>
                <w:szCs w:val="24"/>
              </w:rPr>
              <w:t xml:space="preserve">image </w:t>
            </w:r>
            <w:r>
              <w:rPr>
                <w:rFonts w:ascii="Times New Roman" w:eastAsia="Times New Roman" w:hAnsi="Times New Roman" w:cs="Times New Roman"/>
                <w:sz w:val="24"/>
                <w:szCs w:val="24"/>
              </w:rPr>
              <w:t xml:space="preserve">until they’ve </w:t>
            </w:r>
            <w:r w:rsidR="0037392A">
              <w:rPr>
                <w:rFonts w:ascii="Times New Roman" w:eastAsia="Times New Roman" w:hAnsi="Times New Roman" w:cs="Times New Roman"/>
                <w:sz w:val="24"/>
                <w:szCs w:val="24"/>
              </w:rPr>
              <w:t>recorded</w:t>
            </w:r>
            <w:r>
              <w:rPr>
                <w:rFonts w:ascii="Times New Roman" w:eastAsia="Times New Roman" w:hAnsi="Times New Roman" w:cs="Times New Roman"/>
                <w:sz w:val="24"/>
                <w:szCs w:val="24"/>
              </w:rPr>
              <w:t xml:space="preserve"> reflections on at least 4.</w:t>
            </w:r>
          </w:p>
          <w:p w:rsidR="00977754" w:rsidRDefault="00977754" w:rsidP="009831BC">
            <w:pPr>
              <w:rPr>
                <w:rFonts w:ascii="Times New Roman" w:eastAsia="Times New Roman" w:hAnsi="Times New Roman" w:cs="Times New Roman"/>
                <w:sz w:val="24"/>
                <w:szCs w:val="24"/>
              </w:rPr>
            </w:pPr>
          </w:p>
          <w:p w:rsidR="00977754" w:rsidRDefault="009831BC"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adequate time, make groups of 4 and have students </w:t>
            </w:r>
            <w:r w:rsidR="00977754">
              <w:rPr>
                <w:rFonts w:ascii="Times New Roman" w:eastAsia="Times New Roman" w:hAnsi="Times New Roman" w:cs="Times New Roman"/>
                <w:sz w:val="24"/>
                <w:szCs w:val="24"/>
              </w:rPr>
              <w:t>share observations/questions about</w:t>
            </w:r>
            <w:r>
              <w:rPr>
                <w:rFonts w:ascii="Times New Roman" w:eastAsia="Times New Roman" w:hAnsi="Times New Roman" w:cs="Times New Roman"/>
                <w:sz w:val="24"/>
                <w:szCs w:val="24"/>
              </w:rPr>
              <w:t xml:space="preserve"> </w:t>
            </w:r>
            <w:r w:rsidR="00977754">
              <w:rPr>
                <w:rFonts w:ascii="Times New Roman" w:eastAsia="Times New Roman" w:hAnsi="Times New Roman" w:cs="Times New Roman"/>
                <w:sz w:val="24"/>
                <w:szCs w:val="24"/>
              </w:rPr>
              <w:t>one of the images.</w:t>
            </w:r>
            <w:r w:rsidR="0037392A">
              <w:rPr>
                <w:rFonts w:ascii="Times New Roman" w:eastAsia="Times New Roman" w:hAnsi="Times New Roman" w:cs="Times New Roman"/>
                <w:sz w:val="24"/>
                <w:szCs w:val="24"/>
              </w:rPr>
              <w:t xml:space="preserve"> (deeper dive/ sharing) </w:t>
            </w:r>
          </w:p>
          <w:p w:rsidR="00977754" w:rsidRDefault="00977754" w:rsidP="009831BC">
            <w:pPr>
              <w:rPr>
                <w:rFonts w:ascii="Times New Roman" w:eastAsia="Times New Roman" w:hAnsi="Times New Roman" w:cs="Times New Roman"/>
                <w:sz w:val="24"/>
                <w:szCs w:val="24"/>
              </w:rPr>
            </w:pPr>
          </w:p>
          <w:p w:rsidR="00977754"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Facilitate a “share circle” in which each student shares in response to the prompt: What is something you are thinking or wondering about how people came to America? </w:t>
            </w:r>
            <w:r w:rsidR="0037392A">
              <w:rPr>
                <w:rFonts w:ascii="Times New Roman" w:eastAsia="Times New Roman" w:hAnsi="Times New Roman" w:cs="Times New Roman"/>
                <w:sz w:val="24"/>
                <w:szCs w:val="24"/>
              </w:rPr>
              <w:t xml:space="preserve">(formative assessment for where the conversation could go next) </w:t>
            </w:r>
          </w:p>
          <w:p w:rsidR="00977754" w:rsidRDefault="00977754" w:rsidP="009831BC">
            <w:pPr>
              <w:rPr>
                <w:rFonts w:ascii="Times New Roman" w:eastAsia="Times New Roman" w:hAnsi="Times New Roman" w:cs="Times New Roman"/>
                <w:sz w:val="24"/>
                <w:szCs w:val="24"/>
              </w:rPr>
            </w:pPr>
          </w:p>
          <w:p w:rsidR="00977754"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Facilitate a “knowledge circle” in which students respond to the prompt: What similarities did you notice between the different images? What differences did you notice between the images? </w:t>
            </w:r>
          </w:p>
          <w:p w:rsidR="00977754" w:rsidRDefault="00977754" w:rsidP="009831BC">
            <w:pPr>
              <w:rPr>
                <w:rFonts w:ascii="Times New Roman" w:eastAsia="Times New Roman" w:hAnsi="Times New Roman" w:cs="Times New Roman"/>
                <w:sz w:val="24"/>
                <w:szCs w:val="24"/>
              </w:rPr>
            </w:pPr>
          </w:p>
          <w:p w:rsidR="009831BC"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students the </w:t>
            </w:r>
            <w:r w:rsidR="0037392A">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eflection page </w:t>
            </w:r>
            <w:r w:rsidR="0037392A">
              <w:rPr>
                <w:rFonts w:ascii="Times New Roman" w:eastAsia="Times New Roman" w:hAnsi="Times New Roman" w:cs="Times New Roman"/>
                <w:sz w:val="24"/>
                <w:szCs w:val="24"/>
              </w:rPr>
              <w:t>(exit ticket</w:t>
            </w:r>
            <w:r w:rsidR="003911B1">
              <w:rPr>
                <w:rFonts w:ascii="Times New Roman" w:eastAsia="Times New Roman" w:hAnsi="Times New Roman" w:cs="Times New Roman"/>
                <w:sz w:val="24"/>
                <w:szCs w:val="24"/>
              </w:rPr>
              <w:t xml:space="preserve"> on the back part of the See-Think-Wonder chart</w:t>
            </w:r>
            <w:r w:rsidR="003739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fill out </w:t>
            </w:r>
            <w:r>
              <w:rPr>
                <w:rFonts w:ascii="Times New Roman" w:eastAsia="Times New Roman" w:hAnsi="Times New Roman" w:cs="Times New Roman"/>
                <w:sz w:val="24"/>
                <w:szCs w:val="24"/>
              </w:rPr>
              <w:lastRenderedPageBreak/>
              <w:t xml:space="preserve">independently.  </w:t>
            </w:r>
          </w:p>
        </w:tc>
      </w:tr>
      <w:tr w:rsidR="009831BC" w:rsidTr="009707C4">
        <w:tc>
          <w:tcPr>
            <w:tcW w:w="1563" w:type="dxa"/>
          </w:tcPr>
          <w:p w:rsidR="009831BC" w:rsidRDefault="0097775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Lesson 3 </w:t>
            </w:r>
          </w:p>
        </w:tc>
        <w:tc>
          <w:tcPr>
            <w:tcW w:w="11387" w:type="dxa"/>
          </w:tcPr>
          <w:p w:rsidR="0037392A" w:rsidRDefault="0037392A"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Possible follow-up discussion based on circle discussions and students’ reflections.  </w:t>
            </w:r>
          </w:p>
          <w:p w:rsidR="00977754" w:rsidRDefault="00977754" w:rsidP="009831BC">
            <w:pPr>
              <w:rPr>
                <w:rFonts w:ascii="Times New Roman" w:eastAsia="Times New Roman" w:hAnsi="Times New Roman" w:cs="Times New Roman"/>
                <w:sz w:val="24"/>
                <w:szCs w:val="24"/>
              </w:rPr>
            </w:pPr>
          </w:p>
        </w:tc>
      </w:tr>
      <w:tr w:rsidR="009831BC" w:rsidTr="009707C4">
        <w:tc>
          <w:tcPr>
            <w:tcW w:w="1563" w:type="dxa"/>
          </w:tcPr>
          <w:p w:rsidR="009831BC" w:rsidRDefault="00DF052B"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4 </w:t>
            </w:r>
          </w:p>
        </w:tc>
        <w:tc>
          <w:tcPr>
            <w:tcW w:w="11387" w:type="dxa"/>
          </w:tcPr>
          <w:p w:rsidR="0037392A" w:rsidRDefault="0037392A" w:rsidP="0037392A">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Teach the words </w:t>
            </w:r>
            <w:r w:rsidRPr="00977754">
              <w:rPr>
                <w:rFonts w:ascii="Times New Roman" w:eastAsia="Times New Roman" w:hAnsi="Times New Roman" w:cs="Times New Roman"/>
                <w:i/>
                <w:sz w:val="24"/>
                <w:szCs w:val="24"/>
              </w:rPr>
              <w:t>inclusion</w:t>
            </w:r>
            <w:r>
              <w:rPr>
                <w:rFonts w:ascii="Times New Roman" w:eastAsia="Times New Roman" w:hAnsi="Times New Roman" w:cs="Times New Roman"/>
                <w:sz w:val="24"/>
                <w:szCs w:val="24"/>
              </w:rPr>
              <w:t xml:space="preserve"> and </w:t>
            </w:r>
            <w:r w:rsidRPr="00977754">
              <w:rPr>
                <w:rFonts w:ascii="Times New Roman" w:eastAsia="Times New Roman" w:hAnsi="Times New Roman" w:cs="Times New Roman"/>
                <w:i/>
                <w:sz w:val="24"/>
                <w:szCs w:val="24"/>
              </w:rPr>
              <w:t>exclusion</w:t>
            </w:r>
          </w:p>
          <w:p w:rsidR="0037392A" w:rsidRDefault="0037392A" w:rsidP="0037392A">
            <w:pPr>
              <w:rPr>
                <w:rFonts w:ascii="Times New Roman" w:eastAsia="Times New Roman" w:hAnsi="Times New Roman" w:cs="Times New Roman"/>
                <w:sz w:val="24"/>
                <w:szCs w:val="24"/>
              </w:rPr>
            </w:pPr>
          </w:p>
          <w:p w:rsidR="0037392A" w:rsidRDefault="0037392A" w:rsidP="003739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think-pair-share about a time when they or someone they know were excluded – What happened? How did it feel? </w:t>
            </w:r>
          </w:p>
          <w:p w:rsidR="0037392A" w:rsidRDefault="0037392A" w:rsidP="0037392A">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 students that for a lot of U.S. history, certain groups were excluded (</w:t>
            </w:r>
            <w:r w:rsidR="00965DBD">
              <w:rPr>
                <w:rFonts w:ascii="Times New Roman" w:eastAsia="Times New Roman" w:hAnsi="Times New Roman" w:cs="Times New Roman"/>
                <w:sz w:val="24"/>
                <w:szCs w:val="24"/>
              </w:rPr>
              <w:t>revisit</w:t>
            </w:r>
            <w:r>
              <w:rPr>
                <w:rFonts w:ascii="Times New Roman" w:eastAsia="Times New Roman" w:hAnsi="Times New Roman" w:cs="Times New Roman"/>
                <w:sz w:val="24"/>
                <w:szCs w:val="24"/>
              </w:rPr>
              <w:t xml:space="preserve"> examples of Native American displacement and African American slavery/ Jim Crow laws which they previously learned about) </w:t>
            </w:r>
          </w:p>
          <w:p w:rsidR="0037392A" w:rsidRDefault="0037392A" w:rsidP="0037392A">
            <w:pPr>
              <w:rPr>
                <w:rFonts w:ascii="Times New Roman" w:eastAsia="Times New Roman" w:hAnsi="Times New Roman" w:cs="Times New Roman"/>
                <w:sz w:val="24"/>
                <w:szCs w:val="24"/>
              </w:rPr>
            </w:pPr>
          </w:p>
          <w:p w:rsidR="0037392A" w:rsidRDefault="0037392A" w:rsidP="0037392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students Images J &amp; K </w:t>
            </w:r>
            <w:r w:rsidR="00AA584B">
              <w:rPr>
                <w:rFonts w:ascii="Times New Roman" w:eastAsia="Times New Roman" w:hAnsi="Times New Roman" w:cs="Times New Roman"/>
                <w:sz w:val="24"/>
                <w:szCs w:val="24"/>
              </w:rPr>
              <w:t>(</w:t>
            </w:r>
            <w:r>
              <w:rPr>
                <w:rFonts w:ascii="Times New Roman" w:eastAsia="Times New Roman" w:hAnsi="Times New Roman" w:cs="Times New Roman"/>
                <w:sz w:val="24"/>
                <w:szCs w:val="24"/>
              </w:rPr>
              <w:t>below</w:t>
            </w:r>
            <w:r w:rsidR="00AA58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them share what they notice about Image J.  Read the text aloud and teach them the following about the Chinese Exclusion Act: </w:t>
            </w:r>
          </w:p>
          <w:p w:rsidR="0037392A" w:rsidRDefault="0037392A" w:rsidP="0037392A">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1882, a law was signed so that people who were Chinese could not come to the United States like other groups of people</w:t>
            </w:r>
          </w:p>
          <w:p w:rsidR="009707C4" w:rsidRDefault="00DF052B" w:rsidP="00DF052B">
            <w:pPr>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Ask:  What can you find from the poster that tells you why people wanted to exclude Chinese from coming the United States?  (If needed, draw attention to certain language and ask students to interpret the meaning).</w:t>
            </w:r>
          </w:p>
          <w:p w:rsidR="009707C4" w:rsidRDefault="009707C4" w:rsidP="00DF052B">
            <w:pPr>
              <w:ind w:left="60"/>
              <w:rPr>
                <w:rFonts w:ascii="Times New Roman" w:eastAsia="Times New Roman" w:hAnsi="Times New Roman" w:cs="Times New Roman"/>
                <w:sz w:val="24"/>
                <w:szCs w:val="24"/>
              </w:rPr>
            </w:pPr>
          </w:p>
          <w:p w:rsidR="00DF052B" w:rsidRDefault="009707C4" w:rsidP="009707C4">
            <w:pPr>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show image K. Explain that this is a recent photograph. Have students to share what they notice. Clarify vocabulary “borders,” “illegals.” Ask: Why do you think these people do not want certain people to come to the United States?  </w:t>
            </w:r>
          </w:p>
          <w:p w:rsidR="009831BC" w:rsidRDefault="009831BC" w:rsidP="009831BC">
            <w:pPr>
              <w:rPr>
                <w:rFonts w:ascii="Times New Roman" w:eastAsia="Times New Roman" w:hAnsi="Times New Roman" w:cs="Times New Roman"/>
                <w:sz w:val="24"/>
                <w:szCs w:val="24"/>
              </w:rPr>
            </w:pPr>
          </w:p>
          <w:p w:rsidR="009707C4" w:rsidRDefault="009707C4"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up:  </w:t>
            </w:r>
          </w:p>
          <w:p w:rsidR="009707C4" w:rsidRDefault="009707C4" w:rsidP="009707C4">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think the people who made the posters feel? </w:t>
            </w:r>
          </w:p>
          <w:p w:rsidR="009707C4" w:rsidRDefault="009707C4" w:rsidP="009707C4">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think the people who are being excluded feel? Why? </w:t>
            </w:r>
          </w:p>
          <w:p w:rsidR="009707C4" w:rsidRDefault="009707C4" w:rsidP="009707C4">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times when it is okay to exclude people?  </w:t>
            </w:r>
          </w:p>
          <w:p w:rsidR="009707C4" w:rsidRDefault="009707C4" w:rsidP="009707C4">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do if you see someone being excluded?  What can you do if you are being excluded?  </w:t>
            </w:r>
          </w:p>
          <w:p w:rsidR="009707C4" w:rsidRPr="009707C4" w:rsidRDefault="009707C4" w:rsidP="009707C4">
            <w:pPr>
              <w:pStyle w:val="ListParagraph"/>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have you learned about how people’s experiences coming to America can be different? </w:t>
            </w:r>
          </w:p>
          <w:p w:rsidR="009707C4" w:rsidRDefault="009707C4" w:rsidP="009831BC">
            <w:pPr>
              <w:rPr>
                <w:rFonts w:ascii="Times New Roman" w:eastAsia="Times New Roman" w:hAnsi="Times New Roman" w:cs="Times New Roman"/>
                <w:sz w:val="24"/>
                <w:szCs w:val="24"/>
              </w:rPr>
            </w:pPr>
          </w:p>
          <w:p w:rsidR="009707C4" w:rsidRDefault="00AA584B" w:rsidP="00983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write an open response exit ticket after the discussion: What did you learn? What are you wondering? </w:t>
            </w:r>
          </w:p>
        </w:tc>
      </w:tr>
    </w:tbl>
    <w:p w:rsidR="009707C4" w:rsidRDefault="009831BC" w:rsidP="009707C4">
      <w:pPr>
        <w:rPr>
          <w:noProof/>
          <w:sz w:val="32"/>
        </w:rPr>
      </w:pPr>
      <w:r w:rsidRPr="009831BC">
        <w:rPr>
          <w:rFonts w:ascii="Times New Roman" w:eastAsia="Times New Roman" w:hAnsi="Times New Roman" w:cs="Times New Roman"/>
          <w:sz w:val="24"/>
          <w:szCs w:val="24"/>
        </w:rPr>
        <w:br/>
      </w:r>
      <w:r w:rsidRPr="009831BC">
        <w:rPr>
          <w:rFonts w:ascii="Times New Roman" w:eastAsia="Times New Roman" w:hAnsi="Times New Roman" w:cs="Times New Roman"/>
          <w:sz w:val="24"/>
          <w:szCs w:val="24"/>
        </w:rPr>
        <w:br/>
      </w:r>
    </w:p>
    <w:p w:rsidR="009707C4" w:rsidRPr="00417709" w:rsidRDefault="009707C4" w:rsidP="009707C4">
      <w:pPr>
        <w:rPr>
          <w:noProof/>
          <w:sz w:val="32"/>
        </w:rPr>
      </w:pPr>
      <w:r w:rsidRPr="00417709">
        <w:rPr>
          <w:noProof/>
          <w:sz w:val="32"/>
        </w:rPr>
        <w:lastRenderedPageBreak/>
        <w:t>Image A</w:t>
      </w:r>
    </w:p>
    <w:p w:rsidR="009707C4" w:rsidRDefault="009707C4" w:rsidP="009707C4">
      <w:r>
        <w:rPr>
          <w:noProof/>
          <w:lang w:eastAsia="en-US"/>
        </w:rPr>
        <w:drawing>
          <wp:inline distT="0" distB="0" distL="0" distR="0">
            <wp:extent cx="5943600" cy="4130675"/>
            <wp:effectExtent l="0" t="0" r="0" b="3175"/>
            <wp:docPr id="1" name="Picture 1" descr="https://americanhistory.si.edu/onthewater/assets/graphic/full/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ericanhistory.si.edu/onthewater/assets/graphic/full/6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30675"/>
                    </a:xfrm>
                    <a:prstGeom prst="rect">
                      <a:avLst/>
                    </a:prstGeom>
                    <a:noFill/>
                    <a:ln>
                      <a:noFill/>
                    </a:ln>
                  </pic:spPr>
                </pic:pic>
              </a:graphicData>
            </a:graphic>
          </wp:inline>
        </w:drawing>
      </w:r>
    </w:p>
    <w:p w:rsidR="009707C4" w:rsidRDefault="009707C4" w:rsidP="009707C4">
      <w:pPr>
        <w:pStyle w:val="Caption1"/>
        <w:shd w:val="clear" w:color="auto" w:fill="EBE9E3"/>
        <w:spacing w:before="0" w:beforeAutospacing="0" w:after="0" w:afterAutospacing="0" w:line="195" w:lineRule="atLeast"/>
        <w:ind w:left="225"/>
        <w:rPr>
          <w:rFonts w:ascii="Verdana" w:hAnsi="Verdana"/>
          <w:b/>
          <w:bCs/>
          <w:color w:val="888888"/>
          <w:sz w:val="17"/>
          <w:szCs w:val="17"/>
        </w:rPr>
      </w:pPr>
      <w:r>
        <w:rPr>
          <w:rFonts w:ascii="Verdana" w:hAnsi="Verdana"/>
          <w:b/>
          <w:bCs/>
          <w:color w:val="888888"/>
          <w:sz w:val="17"/>
          <w:szCs w:val="17"/>
        </w:rPr>
        <w:t>Engraving from </w:t>
      </w:r>
      <w:r>
        <w:rPr>
          <w:rStyle w:val="Emphasis"/>
          <w:rFonts w:ascii="Verdana" w:hAnsi="Verdana"/>
          <w:b/>
          <w:bCs/>
          <w:color w:val="888888"/>
          <w:sz w:val="17"/>
          <w:szCs w:val="17"/>
        </w:rPr>
        <w:t>Harper’s Weekly</w:t>
      </w:r>
      <w:r>
        <w:rPr>
          <w:rFonts w:ascii="Verdana" w:hAnsi="Verdana"/>
          <w:b/>
          <w:bCs/>
          <w:color w:val="888888"/>
          <w:sz w:val="17"/>
          <w:szCs w:val="17"/>
        </w:rPr>
        <w:t>, May 20, 1876</w:t>
      </w:r>
    </w:p>
    <w:p w:rsidR="009707C4" w:rsidRDefault="009707C4" w:rsidP="009707C4">
      <w:pPr>
        <w:pStyle w:val="credit"/>
        <w:shd w:val="clear" w:color="auto" w:fill="EBE9E3"/>
        <w:spacing w:before="30" w:beforeAutospacing="0" w:after="225" w:afterAutospacing="0" w:line="195" w:lineRule="atLeast"/>
        <w:ind w:left="225"/>
        <w:rPr>
          <w:rFonts w:ascii="Verdana" w:hAnsi="Verdana"/>
          <w:color w:val="666666"/>
          <w:sz w:val="15"/>
          <w:szCs w:val="15"/>
        </w:rPr>
      </w:pPr>
      <w:r>
        <w:rPr>
          <w:rFonts w:ascii="Verdana" w:hAnsi="Verdana"/>
          <w:color w:val="666666"/>
          <w:sz w:val="15"/>
          <w:szCs w:val="15"/>
        </w:rPr>
        <w:t>Courtesy of Smithsonian Institution Libraries</w:t>
      </w:r>
    </w:p>
    <w:p w:rsidR="009707C4" w:rsidRDefault="009707C4" w:rsidP="009707C4">
      <w:pPr>
        <w:pStyle w:val="credit"/>
        <w:shd w:val="clear" w:color="auto" w:fill="EBE9E3"/>
        <w:spacing w:before="30" w:beforeAutospacing="0" w:after="225" w:afterAutospacing="0" w:line="195" w:lineRule="atLeast"/>
        <w:ind w:left="225"/>
        <w:rPr>
          <w:rFonts w:ascii="Verdana" w:hAnsi="Verdana"/>
          <w:color w:val="666666"/>
          <w:sz w:val="15"/>
          <w:szCs w:val="15"/>
        </w:rPr>
      </w:pPr>
    </w:p>
    <w:p w:rsidR="009707C4" w:rsidRDefault="009707C4" w:rsidP="009707C4">
      <w:pPr>
        <w:rPr>
          <w:noProof/>
          <w:sz w:val="32"/>
        </w:rPr>
      </w:pPr>
    </w:p>
    <w:p w:rsidR="009707C4" w:rsidRDefault="009707C4" w:rsidP="009707C4">
      <w:pPr>
        <w:rPr>
          <w:noProof/>
          <w:sz w:val="32"/>
        </w:rPr>
      </w:pPr>
    </w:p>
    <w:p w:rsidR="009707C4" w:rsidRPr="00417709" w:rsidRDefault="009707C4" w:rsidP="009707C4">
      <w:pPr>
        <w:rPr>
          <w:noProof/>
          <w:sz w:val="32"/>
        </w:rPr>
      </w:pPr>
      <w:r w:rsidRPr="00417709">
        <w:rPr>
          <w:noProof/>
          <w:sz w:val="32"/>
        </w:rPr>
        <w:lastRenderedPageBreak/>
        <w:t xml:space="preserve">Image </w:t>
      </w:r>
      <w:r>
        <w:rPr>
          <w:noProof/>
          <w:sz w:val="32"/>
        </w:rPr>
        <w:t>B</w:t>
      </w:r>
    </w:p>
    <w:p w:rsidR="009707C4" w:rsidRDefault="009707C4" w:rsidP="009707C4"/>
    <w:p w:rsidR="009707C4" w:rsidRDefault="009707C4" w:rsidP="009707C4">
      <w:r>
        <w:rPr>
          <w:noProof/>
          <w:lang w:eastAsia="en-US"/>
        </w:rPr>
        <w:drawing>
          <wp:inline distT="0" distB="0" distL="0" distR="0">
            <wp:extent cx="5943600" cy="4467606"/>
            <wp:effectExtent l="0" t="0" r="0" b="9525"/>
            <wp:docPr id="3" name="Picture 3" descr="https://americanhistory.si.edu/onthewater/assets/graphic/full/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ericanhistory.si.edu/onthewater/assets/graphic/full/60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67606"/>
                    </a:xfrm>
                    <a:prstGeom prst="rect">
                      <a:avLst/>
                    </a:prstGeom>
                    <a:noFill/>
                    <a:ln>
                      <a:noFill/>
                    </a:ln>
                  </pic:spPr>
                </pic:pic>
              </a:graphicData>
            </a:graphic>
          </wp:inline>
        </w:drawing>
      </w:r>
    </w:p>
    <w:p w:rsidR="009707C4" w:rsidRPr="00604BC3" w:rsidRDefault="009707C4" w:rsidP="009707C4">
      <w:pPr>
        <w:shd w:val="clear" w:color="auto" w:fill="EBE9E3"/>
        <w:spacing w:after="75" w:line="390" w:lineRule="atLeast"/>
        <w:ind w:left="225"/>
        <w:outlineLvl w:val="2"/>
        <w:rPr>
          <w:rFonts w:ascii="Georgia" w:eastAsia="Times New Roman" w:hAnsi="Georgia" w:cs="Times New Roman"/>
          <w:color w:val="CD920C"/>
          <w:spacing w:val="10"/>
          <w:sz w:val="26"/>
          <w:szCs w:val="26"/>
        </w:rPr>
      </w:pPr>
      <w:r w:rsidRPr="00604BC3">
        <w:rPr>
          <w:rFonts w:ascii="Georgia" w:eastAsia="Times New Roman" w:hAnsi="Georgia" w:cs="Times New Roman"/>
          <w:color w:val="CD920C"/>
          <w:spacing w:val="10"/>
          <w:sz w:val="26"/>
          <w:szCs w:val="26"/>
        </w:rPr>
        <w:t>Chinese Passengers on Deck, 1900–15</w:t>
      </w:r>
    </w:p>
    <w:p w:rsidR="009707C4" w:rsidRDefault="009707C4" w:rsidP="009707C4">
      <w:pPr>
        <w:rPr>
          <w:rFonts w:ascii="Verdana" w:hAnsi="Verdana"/>
          <w:color w:val="666666"/>
          <w:sz w:val="15"/>
          <w:szCs w:val="15"/>
          <w:shd w:val="clear" w:color="auto" w:fill="EBE9E3"/>
        </w:rPr>
      </w:pPr>
      <w:r>
        <w:rPr>
          <w:rFonts w:ascii="Verdana" w:hAnsi="Verdana"/>
          <w:color w:val="666666"/>
          <w:sz w:val="15"/>
          <w:szCs w:val="15"/>
          <w:shd w:val="clear" w:color="auto" w:fill="EBE9E3"/>
        </w:rPr>
        <w:t>Courtesy of the Hawaii State Archives</w:t>
      </w:r>
    </w:p>
    <w:p w:rsidR="009707C4" w:rsidRPr="00417709" w:rsidRDefault="009707C4" w:rsidP="009707C4">
      <w:pPr>
        <w:rPr>
          <w:rFonts w:ascii="Verdana" w:hAnsi="Verdana"/>
          <w:sz w:val="15"/>
          <w:szCs w:val="15"/>
        </w:rPr>
      </w:pPr>
    </w:p>
    <w:p w:rsidR="009707C4" w:rsidRPr="009707C4" w:rsidRDefault="009707C4" w:rsidP="009707C4">
      <w:pPr>
        <w:tabs>
          <w:tab w:val="left" w:pos="1240"/>
        </w:tabs>
        <w:rPr>
          <w:rFonts w:ascii="Verdana" w:hAnsi="Verdana"/>
          <w:sz w:val="15"/>
          <w:szCs w:val="15"/>
        </w:rPr>
      </w:pPr>
      <w:r w:rsidRPr="00417709">
        <w:rPr>
          <w:noProof/>
          <w:sz w:val="32"/>
        </w:rPr>
        <w:lastRenderedPageBreak/>
        <w:t xml:space="preserve">Image </w:t>
      </w:r>
      <w:r>
        <w:rPr>
          <w:noProof/>
          <w:sz w:val="32"/>
        </w:rPr>
        <w:t>C</w:t>
      </w:r>
    </w:p>
    <w:p w:rsidR="009707C4" w:rsidRPr="00417709" w:rsidRDefault="009707C4" w:rsidP="009707C4">
      <w:pPr>
        <w:tabs>
          <w:tab w:val="left" w:pos="1240"/>
        </w:tabs>
        <w:rPr>
          <w:rFonts w:ascii="Verdana" w:hAnsi="Verdana"/>
          <w:sz w:val="15"/>
          <w:szCs w:val="15"/>
        </w:rPr>
      </w:pPr>
    </w:p>
    <w:p w:rsidR="009707C4" w:rsidRDefault="009707C4" w:rsidP="009707C4">
      <w:r>
        <w:rPr>
          <w:noProof/>
          <w:lang w:eastAsia="en-US"/>
        </w:rPr>
        <w:drawing>
          <wp:inline distT="0" distB="0" distL="0" distR="0">
            <wp:extent cx="5943600" cy="4025798"/>
            <wp:effectExtent l="0" t="0" r="0" b="0"/>
            <wp:docPr id="5" name="Picture 5" descr="Vietnamese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tnamese refuge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25798"/>
                    </a:xfrm>
                    <a:prstGeom prst="rect">
                      <a:avLst/>
                    </a:prstGeom>
                    <a:noFill/>
                    <a:ln>
                      <a:noFill/>
                    </a:ln>
                  </pic:spPr>
                </pic:pic>
              </a:graphicData>
            </a:graphic>
          </wp:inline>
        </w:drawing>
      </w:r>
    </w:p>
    <w:p w:rsidR="009707C4" w:rsidRDefault="009707C4" w:rsidP="009707C4">
      <w:pPr>
        <w:rPr>
          <w:rFonts w:ascii="Helvetica" w:hAnsi="Helvetica" w:cs="Helvetica"/>
          <w:i/>
          <w:iCs/>
          <w:color w:val="999999"/>
        </w:rPr>
      </w:pPr>
      <w:r w:rsidRPr="00604BC3">
        <w:rPr>
          <w:rFonts w:ascii="Helvetica" w:hAnsi="Helvetica" w:cs="Helvetica"/>
          <w:color w:val="4D4D4D"/>
        </w:rPr>
        <w:t> </w:t>
      </w:r>
      <w:r w:rsidRPr="00604BC3">
        <w:rPr>
          <w:rFonts w:ascii="Helvetica" w:hAnsi="Helvetica" w:cs="Helvetica"/>
          <w:i/>
          <w:iCs/>
          <w:color w:val="999999"/>
        </w:rPr>
        <w:t>Eddie Adams |Associated Press</w:t>
      </w:r>
    </w:p>
    <w:p w:rsidR="009707C4" w:rsidRDefault="009707C4" w:rsidP="009707C4"/>
    <w:p w:rsidR="009707C4" w:rsidRPr="00417709" w:rsidRDefault="009707C4" w:rsidP="009707C4"/>
    <w:p w:rsidR="009707C4" w:rsidRPr="00417709" w:rsidRDefault="009707C4" w:rsidP="009707C4"/>
    <w:p w:rsidR="009707C4" w:rsidRPr="00417709" w:rsidRDefault="009707C4" w:rsidP="009707C4"/>
    <w:p w:rsidR="009707C4" w:rsidRPr="00417709" w:rsidRDefault="009707C4" w:rsidP="009707C4">
      <w:pPr>
        <w:tabs>
          <w:tab w:val="left" w:pos="940"/>
        </w:tabs>
      </w:pPr>
      <w:r w:rsidRPr="00417709">
        <w:rPr>
          <w:noProof/>
          <w:sz w:val="32"/>
        </w:rPr>
        <w:t xml:space="preserve">Image </w:t>
      </w:r>
      <w:r>
        <w:rPr>
          <w:noProof/>
          <w:sz w:val="32"/>
        </w:rPr>
        <w:t>D</w:t>
      </w:r>
    </w:p>
    <w:p w:rsidR="009707C4" w:rsidRDefault="009707C4" w:rsidP="009707C4">
      <w:r>
        <w:rPr>
          <w:noProof/>
          <w:lang w:eastAsia="en-US"/>
        </w:rPr>
        <w:drawing>
          <wp:inline distT="0" distB="0" distL="0" distR="0">
            <wp:extent cx="5943600" cy="4769739"/>
            <wp:effectExtent l="0" t="0" r="0" b="0"/>
            <wp:docPr id="2" name="Picture 2" descr="Immigrants on line leaving Ellis Island waiting for ferry to N.Y., ca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igrants on line leaving Ellis Island waiting for ferry to N.Y., ca 190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769739"/>
                    </a:xfrm>
                    <a:prstGeom prst="rect">
                      <a:avLst/>
                    </a:prstGeom>
                    <a:noFill/>
                    <a:ln>
                      <a:noFill/>
                    </a:ln>
                  </pic:spPr>
                </pic:pic>
              </a:graphicData>
            </a:graphic>
          </wp:inline>
        </w:drawing>
      </w:r>
    </w:p>
    <w:p w:rsidR="009707C4" w:rsidRPr="009707C4" w:rsidRDefault="00914C1F" w:rsidP="009707C4">
      <w:pPr>
        <w:spacing w:after="0" w:line="240" w:lineRule="auto"/>
        <w:rPr>
          <w:rFonts w:ascii="Arial" w:eastAsia="Times New Roman" w:hAnsi="Arial" w:cs="Arial"/>
          <w:color w:val="E90606"/>
          <w:sz w:val="27"/>
          <w:szCs w:val="27"/>
          <w:shd w:val="clear" w:color="auto" w:fill="FFFFFF"/>
        </w:rPr>
      </w:pPr>
      <w:r w:rsidRPr="006F568F">
        <w:rPr>
          <w:rFonts w:ascii="Times New Roman" w:eastAsia="Times New Roman" w:hAnsi="Times New Roman" w:cs="Times New Roman"/>
          <w:sz w:val="24"/>
          <w:szCs w:val="24"/>
        </w:rPr>
        <w:fldChar w:fldCharType="begin"/>
      </w:r>
      <w:r w:rsidR="009707C4" w:rsidRPr="006F568F">
        <w:rPr>
          <w:rFonts w:ascii="Times New Roman" w:eastAsia="Times New Roman" w:hAnsi="Times New Roman" w:cs="Times New Roman"/>
          <w:sz w:val="24"/>
          <w:szCs w:val="24"/>
        </w:rPr>
        <w:instrText xml:space="preserve"> HYPERLINK "https://timedotcom.files.wordpress.com/2018/01/ellis.jpeg" </w:instrText>
      </w:r>
      <w:r w:rsidRPr="006F568F">
        <w:rPr>
          <w:rFonts w:ascii="Times New Roman" w:eastAsia="Times New Roman" w:hAnsi="Times New Roman" w:cs="Times New Roman"/>
          <w:sz w:val="24"/>
          <w:szCs w:val="24"/>
        </w:rPr>
        <w:fldChar w:fldCharType="separate"/>
      </w:r>
      <w:r w:rsidR="009707C4" w:rsidRPr="006F568F">
        <w:rPr>
          <w:rFonts w:ascii="Georgia" w:eastAsia="Times New Roman" w:hAnsi="Georgia" w:cs="Arial"/>
          <w:color w:val="E90606"/>
          <w:spacing w:val="8"/>
          <w:sz w:val="21"/>
          <w:szCs w:val="21"/>
          <w:shd w:val="clear" w:color="auto" w:fill="FFFFFF"/>
        </w:rPr>
        <w:t>Immigrants on line leaving Ellis Island waiting for ferry to N.Y., ca 1900.</w:t>
      </w:r>
    </w:p>
    <w:p w:rsidR="009707C4" w:rsidRPr="006F568F" w:rsidRDefault="009707C4" w:rsidP="009707C4">
      <w:pPr>
        <w:spacing w:after="0" w:line="240" w:lineRule="auto"/>
        <w:rPr>
          <w:rFonts w:ascii="Arial" w:eastAsia="Times New Roman" w:hAnsi="Arial" w:cs="Arial"/>
          <w:color w:val="E90606"/>
          <w:sz w:val="27"/>
          <w:szCs w:val="27"/>
          <w:shd w:val="clear" w:color="auto" w:fill="FFFFFF"/>
        </w:rPr>
      </w:pPr>
      <w:proofErr w:type="spellStart"/>
      <w:r w:rsidRPr="006F568F">
        <w:rPr>
          <w:rFonts w:ascii="Georgia" w:eastAsia="Times New Roman" w:hAnsi="Georgia" w:cs="Arial"/>
          <w:color w:val="A3A5A9"/>
          <w:sz w:val="18"/>
          <w:szCs w:val="18"/>
          <w:shd w:val="clear" w:color="auto" w:fill="FFFFFF"/>
        </w:rPr>
        <w:t>Bettmann</w:t>
      </w:r>
      <w:proofErr w:type="spellEnd"/>
      <w:r w:rsidRPr="006F568F">
        <w:rPr>
          <w:rFonts w:ascii="Georgia" w:eastAsia="Times New Roman" w:hAnsi="Georgia" w:cs="Arial"/>
          <w:color w:val="A3A5A9"/>
          <w:sz w:val="18"/>
          <w:szCs w:val="18"/>
          <w:shd w:val="clear" w:color="auto" w:fill="FFFFFF"/>
        </w:rPr>
        <w:t xml:space="preserve"> / Getty Images</w:t>
      </w:r>
    </w:p>
    <w:p w:rsidR="009707C4" w:rsidRPr="009707C4" w:rsidRDefault="00914C1F" w:rsidP="009707C4">
      <w:r w:rsidRPr="006F568F">
        <w:rPr>
          <w:rFonts w:ascii="Times New Roman" w:eastAsia="Times New Roman" w:hAnsi="Times New Roman" w:cs="Times New Roman"/>
          <w:sz w:val="24"/>
          <w:szCs w:val="24"/>
        </w:rPr>
        <w:lastRenderedPageBreak/>
        <w:fldChar w:fldCharType="end"/>
      </w:r>
      <w:r w:rsidR="009707C4" w:rsidRPr="00417709">
        <w:rPr>
          <w:noProof/>
          <w:sz w:val="32"/>
        </w:rPr>
        <w:t xml:space="preserve">Image </w:t>
      </w:r>
      <w:r w:rsidR="009707C4">
        <w:rPr>
          <w:noProof/>
          <w:sz w:val="32"/>
        </w:rPr>
        <w:t>E</w:t>
      </w:r>
    </w:p>
    <w:p w:rsidR="009707C4" w:rsidRPr="00417709" w:rsidRDefault="009707C4" w:rsidP="009707C4">
      <w:pPr>
        <w:tabs>
          <w:tab w:val="left" w:pos="1520"/>
        </w:tabs>
      </w:pPr>
    </w:p>
    <w:p w:rsidR="009707C4" w:rsidRDefault="009707C4" w:rsidP="009707C4">
      <w:pPr>
        <w:rPr>
          <w:rFonts w:ascii="Georgia" w:hAnsi="Georgia"/>
          <w:color w:val="282828"/>
          <w:sz w:val="18"/>
          <w:szCs w:val="18"/>
          <w:shd w:val="clear" w:color="auto" w:fill="FFFFFF"/>
        </w:rPr>
      </w:pPr>
      <w:r>
        <w:rPr>
          <w:noProof/>
          <w:lang w:eastAsia="en-US"/>
        </w:rPr>
        <w:drawing>
          <wp:inline distT="0" distB="0" distL="0" distR="0">
            <wp:extent cx="5149850" cy="3718943"/>
            <wp:effectExtent l="0" t="0" r="0" b="0"/>
            <wp:docPr id="7" name="Picture 7" descr="http://www.abbevilleinstitute.org/wp-content/uploads/2016/07/slave-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bevilleinstitute.org/wp-content/uploads/2016/07/slave-trad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4294" cy="3722152"/>
                    </a:xfrm>
                    <a:prstGeom prst="rect">
                      <a:avLst/>
                    </a:prstGeom>
                    <a:noFill/>
                    <a:ln>
                      <a:noFill/>
                    </a:ln>
                  </pic:spPr>
                </pic:pic>
              </a:graphicData>
            </a:graphic>
          </wp:inline>
        </w:drawing>
      </w:r>
    </w:p>
    <w:p w:rsidR="009707C4" w:rsidRDefault="009707C4" w:rsidP="009707C4">
      <w:r>
        <w:rPr>
          <w:rFonts w:ascii="Georgia" w:hAnsi="Georgia"/>
          <w:color w:val="282828"/>
          <w:sz w:val="18"/>
          <w:szCs w:val="18"/>
          <w:shd w:val="clear" w:color="auto" w:fill="FFFFFF"/>
        </w:rPr>
        <w:t>Captives being brought on board a slave ship on the West Coast of Africa (Slave Coast), c1880. Ann Ronan Pictures/Print Collector/Getty Images</w:t>
      </w:r>
    </w:p>
    <w:p w:rsidR="009707C4" w:rsidRDefault="009707C4" w:rsidP="009707C4"/>
    <w:p w:rsidR="009707C4" w:rsidRDefault="009707C4" w:rsidP="009707C4"/>
    <w:p w:rsidR="009707C4" w:rsidRDefault="009707C4" w:rsidP="009707C4"/>
    <w:p w:rsidR="009707C4" w:rsidRDefault="009707C4" w:rsidP="009707C4"/>
    <w:p w:rsidR="009707C4" w:rsidRDefault="009707C4" w:rsidP="009707C4"/>
    <w:p w:rsidR="009707C4" w:rsidRPr="00417709" w:rsidRDefault="009707C4" w:rsidP="009707C4">
      <w:pPr>
        <w:rPr>
          <w:noProof/>
          <w:sz w:val="32"/>
        </w:rPr>
      </w:pPr>
      <w:r w:rsidRPr="00417709">
        <w:rPr>
          <w:noProof/>
          <w:sz w:val="32"/>
        </w:rPr>
        <w:t xml:space="preserve">Image </w:t>
      </w:r>
      <w:r>
        <w:rPr>
          <w:noProof/>
          <w:sz w:val="32"/>
        </w:rPr>
        <w:t>F</w:t>
      </w:r>
    </w:p>
    <w:p w:rsidR="009707C4" w:rsidRPr="006F568F" w:rsidRDefault="009707C4" w:rsidP="009707C4"/>
    <w:p w:rsidR="009707C4" w:rsidRDefault="009707C4" w:rsidP="009707C4">
      <w:r>
        <w:rPr>
          <w:noProof/>
          <w:lang w:eastAsia="en-US"/>
        </w:rPr>
        <w:drawing>
          <wp:inline distT="0" distB="0" distL="0" distR="0">
            <wp:extent cx="5943600" cy="3959730"/>
            <wp:effectExtent l="0" t="0" r="0" b="3175"/>
            <wp:docPr id="6" name="Picture 6" descr="Image result for border detention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rder detention center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59730"/>
                    </a:xfrm>
                    <a:prstGeom prst="rect">
                      <a:avLst/>
                    </a:prstGeom>
                    <a:noFill/>
                    <a:ln>
                      <a:noFill/>
                    </a:ln>
                  </pic:spPr>
                </pic:pic>
              </a:graphicData>
            </a:graphic>
          </wp:inline>
        </w:drawing>
      </w:r>
    </w:p>
    <w:p w:rsidR="009707C4" w:rsidRDefault="009707C4" w:rsidP="009707C4">
      <w:pPr>
        <w:rPr>
          <w:rFonts w:ascii="Franklin Gothic Medium" w:hAnsi="Franklin Gothic Medium"/>
          <w:color w:val="6E6E6E"/>
          <w:sz w:val="23"/>
          <w:szCs w:val="23"/>
        </w:rPr>
      </w:pPr>
      <w:r>
        <w:br/>
      </w:r>
      <w:r>
        <w:rPr>
          <w:rFonts w:ascii="Franklin Gothic Medium" w:hAnsi="Franklin Gothic Medium"/>
          <w:color w:val="6E6E6E"/>
          <w:sz w:val="23"/>
          <w:szCs w:val="23"/>
        </w:rPr>
        <w:t>An overcrowded, fenced area holds families at a Border Patrol station in McAllen, Tex., on June 10. (Handout/Reuters)</w:t>
      </w:r>
    </w:p>
    <w:p w:rsidR="009707C4" w:rsidRDefault="009707C4" w:rsidP="009707C4"/>
    <w:p w:rsidR="009707C4" w:rsidRDefault="009707C4" w:rsidP="009707C4"/>
    <w:p w:rsidR="009707C4" w:rsidRPr="00417709" w:rsidRDefault="009707C4" w:rsidP="009707C4">
      <w:pPr>
        <w:rPr>
          <w:noProof/>
          <w:sz w:val="32"/>
        </w:rPr>
      </w:pPr>
      <w:r w:rsidRPr="00417709">
        <w:rPr>
          <w:noProof/>
          <w:sz w:val="32"/>
        </w:rPr>
        <w:lastRenderedPageBreak/>
        <w:t xml:space="preserve">Image </w:t>
      </w:r>
      <w:r>
        <w:rPr>
          <w:noProof/>
          <w:sz w:val="32"/>
        </w:rPr>
        <w:t>G</w:t>
      </w:r>
    </w:p>
    <w:p w:rsidR="009707C4" w:rsidRDefault="009707C4" w:rsidP="009707C4">
      <w:pPr>
        <w:tabs>
          <w:tab w:val="left" w:pos="5200"/>
        </w:tabs>
      </w:pPr>
      <w:r>
        <w:tab/>
      </w:r>
      <w:r>
        <w:rPr>
          <w:noProof/>
          <w:lang w:eastAsia="en-US"/>
        </w:rPr>
        <w:drawing>
          <wp:inline distT="0" distB="0" distL="0" distR="0">
            <wp:extent cx="5943600" cy="3819646"/>
            <wp:effectExtent l="0" t="0" r="0" b="9525"/>
            <wp:docPr id="4" name="Picture 4" descr="Image result for trail of t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l of tear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19646"/>
                    </a:xfrm>
                    <a:prstGeom prst="rect">
                      <a:avLst/>
                    </a:prstGeom>
                    <a:noFill/>
                    <a:ln>
                      <a:noFill/>
                    </a:ln>
                  </pic:spPr>
                </pic:pic>
              </a:graphicData>
            </a:graphic>
          </wp:inline>
        </w:drawing>
      </w:r>
    </w:p>
    <w:p w:rsidR="009707C4" w:rsidRDefault="009707C4" w:rsidP="009707C4"/>
    <w:p w:rsidR="009707C4" w:rsidRDefault="009707C4" w:rsidP="009707C4">
      <w:pPr>
        <w:tabs>
          <w:tab w:val="left" w:pos="2850"/>
        </w:tabs>
      </w:pPr>
      <w:r>
        <w:tab/>
      </w:r>
    </w:p>
    <w:p w:rsidR="009707C4" w:rsidRDefault="009707C4" w:rsidP="009707C4">
      <w:pPr>
        <w:tabs>
          <w:tab w:val="left" w:pos="2850"/>
        </w:tabs>
      </w:pPr>
    </w:p>
    <w:p w:rsidR="009707C4" w:rsidRDefault="009707C4" w:rsidP="009707C4">
      <w:pPr>
        <w:tabs>
          <w:tab w:val="left" w:pos="2850"/>
        </w:tabs>
      </w:pPr>
    </w:p>
    <w:p w:rsidR="009707C4" w:rsidRPr="00417709" w:rsidRDefault="009707C4" w:rsidP="009707C4"/>
    <w:p w:rsidR="009707C4" w:rsidRPr="009707C4" w:rsidRDefault="009707C4" w:rsidP="009707C4">
      <w:pPr>
        <w:tabs>
          <w:tab w:val="left" w:pos="1500"/>
        </w:tabs>
      </w:pPr>
      <w:r w:rsidRPr="00417709">
        <w:rPr>
          <w:noProof/>
          <w:sz w:val="32"/>
        </w:rPr>
        <w:lastRenderedPageBreak/>
        <w:t xml:space="preserve">Image </w:t>
      </w:r>
      <w:r>
        <w:rPr>
          <w:noProof/>
          <w:sz w:val="32"/>
        </w:rPr>
        <w:t>H</w:t>
      </w:r>
    </w:p>
    <w:p w:rsidR="009707C4" w:rsidRPr="00417709" w:rsidRDefault="009707C4" w:rsidP="009707C4">
      <w:pPr>
        <w:tabs>
          <w:tab w:val="left" w:pos="1500"/>
        </w:tabs>
      </w:pPr>
    </w:p>
    <w:p w:rsidR="009707C4" w:rsidRDefault="009707C4" w:rsidP="009707C4">
      <w:pPr>
        <w:tabs>
          <w:tab w:val="left" w:pos="2850"/>
        </w:tabs>
      </w:pPr>
      <w:r>
        <w:rPr>
          <w:noProof/>
          <w:lang w:eastAsia="en-US"/>
        </w:rPr>
        <w:drawing>
          <wp:inline distT="0" distB="0" distL="0" distR="0">
            <wp:extent cx="5943600" cy="3347824"/>
            <wp:effectExtent l="0" t="0" r="0" b="5080"/>
            <wp:docPr id="11" name="Picture 11" descr="People cross the border in Sasabe, Arizona. A large number of immigrants cross the border in this mountainous area that has become the preferred spot to enter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cross the border in Sasabe, Arizona. A large number of immigrants cross the border in this mountainous area that has become the preferred spot to enter the United State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7824"/>
                    </a:xfrm>
                    <a:prstGeom prst="rect">
                      <a:avLst/>
                    </a:prstGeom>
                    <a:noFill/>
                    <a:ln>
                      <a:noFill/>
                    </a:ln>
                  </pic:spPr>
                </pic:pic>
              </a:graphicData>
            </a:graphic>
          </wp:inline>
        </w:drawing>
      </w:r>
    </w:p>
    <w:p w:rsidR="009707C4" w:rsidRDefault="009707C4" w:rsidP="009707C4">
      <w:pPr>
        <w:tabs>
          <w:tab w:val="left" w:pos="2850"/>
        </w:tabs>
      </w:pPr>
      <w:r w:rsidRPr="00260373">
        <w:rPr>
          <w:rFonts w:ascii="Helvetica" w:hAnsi="Helvetica" w:cs="Helvetica"/>
          <w:color w:val="262626"/>
          <w:szCs w:val="27"/>
          <w:shd w:val="clear" w:color="auto" w:fill="FEFEFE"/>
        </w:rPr>
        <w:t>Julian Cardona</w:t>
      </w:r>
      <w:r>
        <w:rPr>
          <w:noProof/>
          <w:lang w:eastAsia="en-US"/>
        </w:rPr>
        <w:drawing>
          <wp:inline distT="0" distB="0" distL="0" distR="0">
            <wp:extent cx="5943600" cy="681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3600" cy="681355"/>
                    </a:xfrm>
                    <a:prstGeom prst="rect">
                      <a:avLst/>
                    </a:prstGeom>
                  </pic:spPr>
                </pic:pic>
              </a:graphicData>
            </a:graphic>
          </wp:inline>
        </w:drawing>
      </w:r>
    </w:p>
    <w:p w:rsidR="009707C4" w:rsidRPr="0056785C" w:rsidRDefault="009707C4" w:rsidP="009707C4"/>
    <w:p w:rsidR="009707C4" w:rsidRDefault="009707C4" w:rsidP="009707C4"/>
    <w:p w:rsidR="009707C4" w:rsidRDefault="009707C4" w:rsidP="009707C4">
      <w:pPr>
        <w:tabs>
          <w:tab w:val="left" w:pos="8080"/>
        </w:tabs>
      </w:pPr>
      <w:r>
        <w:tab/>
      </w:r>
    </w:p>
    <w:p w:rsidR="009707C4" w:rsidRDefault="009707C4" w:rsidP="009707C4">
      <w:pPr>
        <w:tabs>
          <w:tab w:val="left" w:pos="8080"/>
        </w:tabs>
      </w:pPr>
    </w:p>
    <w:p w:rsidR="009707C4" w:rsidRPr="00417709" w:rsidRDefault="009707C4" w:rsidP="009707C4">
      <w:pPr>
        <w:rPr>
          <w:noProof/>
          <w:sz w:val="32"/>
        </w:rPr>
      </w:pPr>
      <w:r w:rsidRPr="00417709">
        <w:rPr>
          <w:noProof/>
          <w:sz w:val="32"/>
        </w:rPr>
        <w:t xml:space="preserve">Image </w:t>
      </w:r>
      <w:r>
        <w:rPr>
          <w:noProof/>
          <w:sz w:val="32"/>
        </w:rPr>
        <w:t>I</w:t>
      </w:r>
    </w:p>
    <w:p w:rsidR="009707C4" w:rsidRDefault="009707C4" w:rsidP="009707C4">
      <w:pPr>
        <w:tabs>
          <w:tab w:val="left" w:pos="8080"/>
        </w:tabs>
      </w:pPr>
    </w:p>
    <w:p w:rsidR="009707C4" w:rsidRDefault="009707C4" w:rsidP="009707C4">
      <w:pPr>
        <w:tabs>
          <w:tab w:val="left" w:pos="8080"/>
        </w:tabs>
      </w:pPr>
      <w:r>
        <w:rPr>
          <w:noProof/>
          <w:lang w:eastAsia="en-US"/>
        </w:rPr>
        <w:drawing>
          <wp:inline distT="0" distB="0" distL="0" distR="0">
            <wp:extent cx="5943600" cy="3962400"/>
            <wp:effectExtent l="0" t="0" r="0" b="0"/>
            <wp:docPr id="9" name="Picture 2" descr="Patrick Ngubi, raises his right hand for the oath during a naturalization ceremony at the at the U.S. Citizenship and Immigration Services office in Tampa.  Nearly 70 candidates received their citizenship in the ceremony. Ngubi is from Kenya, but has been here in the US for 17 years.MONICA HERNDON   |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k Ngubi, raises his right hand for the oath during a naturalization ceremony at the at the U.S. Citizenship and Immigration Services office in Tampa.  Nearly 70 candidates received their citizenship in the ceremony. Ngubi is from Kenya, but has been here in the US for 17 years.MONICA HERNDON   |   Tim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2400"/>
                    </a:xfrm>
                    <a:prstGeom prst="rect">
                      <a:avLst/>
                    </a:prstGeom>
                    <a:noFill/>
                    <a:ln>
                      <a:noFill/>
                    </a:ln>
                  </pic:spPr>
                </pic:pic>
              </a:graphicData>
            </a:graphic>
          </wp:inline>
        </w:drawing>
      </w:r>
    </w:p>
    <w:p w:rsidR="009707C4" w:rsidRDefault="009707C4" w:rsidP="009707C4">
      <w:pPr>
        <w:tabs>
          <w:tab w:val="left" w:pos="8080"/>
        </w:tabs>
      </w:pPr>
    </w:p>
    <w:p w:rsidR="009707C4" w:rsidRDefault="009707C4" w:rsidP="009707C4">
      <w:pPr>
        <w:tabs>
          <w:tab w:val="left" w:pos="8080"/>
        </w:tabs>
        <w:rPr>
          <w:rFonts w:ascii="Impact" w:hAnsi="Impact"/>
          <w:color w:val="808080"/>
          <w:sz w:val="21"/>
          <w:szCs w:val="21"/>
          <w:shd w:val="clear" w:color="auto" w:fill="FFFFFF"/>
        </w:rPr>
      </w:pPr>
      <w:r>
        <w:rPr>
          <w:rFonts w:ascii="Impact" w:hAnsi="Impact"/>
          <w:color w:val="808080"/>
          <w:sz w:val="21"/>
          <w:szCs w:val="21"/>
          <w:shd w:val="clear" w:color="auto" w:fill="FFFFFF"/>
        </w:rPr>
        <w:t xml:space="preserve">Patrick </w:t>
      </w:r>
      <w:proofErr w:type="spellStart"/>
      <w:r>
        <w:rPr>
          <w:rFonts w:ascii="Impact" w:hAnsi="Impact"/>
          <w:color w:val="808080"/>
          <w:sz w:val="21"/>
          <w:szCs w:val="21"/>
          <w:shd w:val="clear" w:color="auto" w:fill="FFFFFF"/>
        </w:rPr>
        <w:t>Ngubi</w:t>
      </w:r>
      <w:proofErr w:type="spellEnd"/>
      <w:r>
        <w:rPr>
          <w:rFonts w:ascii="Impact" w:hAnsi="Impact"/>
          <w:color w:val="808080"/>
          <w:sz w:val="21"/>
          <w:szCs w:val="21"/>
          <w:shd w:val="clear" w:color="auto" w:fill="FFFFFF"/>
        </w:rPr>
        <w:t xml:space="preserve">, raises his right hand for the oath during a naturalization ceremony at the at the U.S. Citizenship and Immigration Services office in Tampa. Nearly 70 candidates received their citizenship in the ceremony. </w:t>
      </w:r>
      <w:proofErr w:type="spellStart"/>
      <w:r>
        <w:rPr>
          <w:rFonts w:ascii="Impact" w:hAnsi="Impact"/>
          <w:color w:val="808080"/>
          <w:sz w:val="21"/>
          <w:szCs w:val="21"/>
          <w:shd w:val="clear" w:color="auto" w:fill="FFFFFF"/>
        </w:rPr>
        <w:t>Ngubi</w:t>
      </w:r>
      <w:proofErr w:type="spellEnd"/>
      <w:r>
        <w:rPr>
          <w:rFonts w:ascii="Impact" w:hAnsi="Impact"/>
          <w:color w:val="808080"/>
          <w:sz w:val="21"/>
          <w:szCs w:val="21"/>
          <w:shd w:val="clear" w:color="auto" w:fill="FFFFFF"/>
        </w:rPr>
        <w:t xml:space="preserve"> is from Kenya, but has been here in the US for 17 </w:t>
      </w:r>
      <w:proofErr w:type="spellStart"/>
      <w:r>
        <w:rPr>
          <w:rFonts w:ascii="Impact" w:hAnsi="Impact"/>
          <w:color w:val="808080"/>
          <w:sz w:val="21"/>
          <w:szCs w:val="21"/>
          <w:shd w:val="clear" w:color="auto" w:fill="FFFFFF"/>
        </w:rPr>
        <w:t>years.MONICA</w:t>
      </w:r>
      <w:proofErr w:type="spellEnd"/>
      <w:r>
        <w:rPr>
          <w:rFonts w:ascii="Impact" w:hAnsi="Impact"/>
          <w:color w:val="808080"/>
          <w:sz w:val="21"/>
          <w:szCs w:val="21"/>
          <w:shd w:val="clear" w:color="auto" w:fill="FFFFFF"/>
        </w:rPr>
        <w:t xml:space="preserve"> HERNDON | Times</w:t>
      </w:r>
    </w:p>
    <w:p w:rsidR="009707C4" w:rsidRDefault="009707C4" w:rsidP="009707C4">
      <w:pPr>
        <w:tabs>
          <w:tab w:val="left" w:pos="2150"/>
        </w:tabs>
      </w:pPr>
    </w:p>
    <w:p w:rsidR="009707C4" w:rsidRPr="00795124" w:rsidRDefault="009707C4" w:rsidP="009707C4">
      <w:pPr>
        <w:tabs>
          <w:tab w:val="left" w:pos="1980"/>
        </w:tabs>
        <w:jc w:val="right"/>
        <w:rPr>
          <w:sz w:val="24"/>
        </w:rPr>
      </w:pPr>
      <w:r w:rsidRPr="00795124">
        <w:rPr>
          <w:sz w:val="24"/>
        </w:rPr>
        <w:lastRenderedPageBreak/>
        <w:t>Name: ____________________________</w:t>
      </w:r>
    </w:p>
    <w:p w:rsidR="009707C4" w:rsidRPr="00795124" w:rsidRDefault="009707C4" w:rsidP="009707C4">
      <w:pPr>
        <w:tabs>
          <w:tab w:val="left" w:pos="1980"/>
        </w:tabs>
        <w:jc w:val="center"/>
      </w:pPr>
      <w:r w:rsidRPr="000A3968">
        <w:rPr>
          <w:sz w:val="32"/>
        </w:rPr>
        <w:t>See-Think-Wonder</w:t>
      </w:r>
      <w:r>
        <w:rPr>
          <w:sz w:val="32"/>
        </w:rPr>
        <w:t>:</w:t>
      </w:r>
      <w:r w:rsidRPr="00795124">
        <w:rPr>
          <w:sz w:val="32"/>
        </w:rPr>
        <w:t xml:space="preserve"> </w:t>
      </w:r>
      <w:r w:rsidRPr="00795124">
        <w:rPr>
          <w:i/>
          <w:sz w:val="32"/>
        </w:rPr>
        <w:t>We Came to America</w:t>
      </w:r>
    </w:p>
    <w:tbl>
      <w:tblPr>
        <w:tblStyle w:val="TableGrid"/>
        <w:tblW w:w="13225" w:type="dxa"/>
        <w:tblLook w:val="04A0"/>
      </w:tblPr>
      <w:tblGrid>
        <w:gridCol w:w="1615"/>
        <w:gridCol w:w="3600"/>
        <w:gridCol w:w="3960"/>
        <w:gridCol w:w="4050"/>
      </w:tblGrid>
      <w:tr w:rsidR="009707C4" w:rsidTr="00782965">
        <w:tc>
          <w:tcPr>
            <w:tcW w:w="1615" w:type="dxa"/>
          </w:tcPr>
          <w:p w:rsidR="009707C4" w:rsidRDefault="009707C4" w:rsidP="00BA699A">
            <w:pPr>
              <w:tabs>
                <w:tab w:val="left" w:pos="1980"/>
              </w:tabs>
              <w:rPr>
                <w:sz w:val="32"/>
              </w:rPr>
            </w:pPr>
            <w:r>
              <w:rPr>
                <w:sz w:val="32"/>
              </w:rPr>
              <w:t>Image ___</w:t>
            </w:r>
          </w:p>
        </w:tc>
        <w:tc>
          <w:tcPr>
            <w:tcW w:w="3600" w:type="dxa"/>
          </w:tcPr>
          <w:p w:rsidR="009707C4" w:rsidRDefault="009707C4" w:rsidP="00BA699A">
            <w:pPr>
              <w:tabs>
                <w:tab w:val="left" w:pos="1980"/>
              </w:tabs>
              <w:rPr>
                <w:sz w:val="32"/>
              </w:rPr>
            </w:pPr>
            <w:r>
              <w:rPr>
                <w:sz w:val="32"/>
              </w:rPr>
              <w:t>I see …</w:t>
            </w:r>
          </w:p>
        </w:tc>
        <w:tc>
          <w:tcPr>
            <w:tcW w:w="3960" w:type="dxa"/>
          </w:tcPr>
          <w:p w:rsidR="009707C4" w:rsidRDefault="009707C4" w:rsidP="00BA699A">
            <w:pPr>
              <w:tabs>
                <w:tab w:val="left" w:pos="1980"/>
              </w:tabs>
              <w:rPr>
                <w:sz w:val="32"/>
              </w:rPr>
            </w:pPr>
            <w:r>
              <w:rPr>
                <w:sz w:val="32"/>
              </w:rPr>
              <w:t>I wonder …</w:t>
            </w:r>
          </w:p>
        </w:tc>
        <w:tc>
          <w:tcPr>
            <w:tcW w:w="4050" w:type="dxa"/>
          </w:tcPr>
          <w:p w:rsidR="009707C4" w:rsidRDefault="009707C4" w:rsidP="00BA699A">
            <w:pPr>
              <w:tabs>
                <w:tab w:val="left" w:pos="1980"/>
              </w:tabs>
              <w:rPr>
                <w:sz w:val="32"/>
              </w:rPr>
            </w:pPr>
            <w:r>
              <w:rPr>
                <w:sz w:val="32"/>
              </w:rPr>
              <w:t>I think ___ feels ___ because …</w:t>
            </w:r>
          </w:p>
        </w:tc>
      </w:tr>
      <w:tr w:rsidR="009707C4" w:rsidTr="00782965">
        <w:tc>
          <w:tcPr>
            <w:tcW w:w="1615" w:type="dxa"/>
          </w:tcPr>
          <w:p w:rsidR="009707C4" w:rsidRDefault="009707C4" w:rsidP="00BA699A">
            <w:pPr>
              <w:tabs>
                <w:tab w:val="left" w:pos="1980"/>
              </w:tabs>
              <w:rPr>
                <w:i/>
                <w:sz w:val="20"/>
              </w:rPr>
            </w:pPr>
            <w:r w:rsidRPr="00795124">
              <w:rPr>
                <w:i/>
                <w:sz w:val="20"/>
              </w:rPr>
              <w:t>Example:</w:t>
            </w:r>
          </w:p>
          <w:p w:rsidR="009707C4" w:rsidRDefault="009707C4" w:rsidP="00BA699A">
            <w:pPr>
              <w:tabs>
                <w:tab w:val="left" w:pos="1980"/>
              </w:tabs>
              <w:rPr>
                <w:i/>
                <w:sz w:val="32"/>
              </w:rPr>
            </w:pPr>
          </w:p>
          <w:p w:rsidR="009707C4" w:rsidRPr="00795124" w:rsidRDefault="009707C4" w:rsidP="00BA699A">
            <w:pPr>
              <w:tabs>
                <w:tab w:val="left" w:pos="1980"/>
              </w:tabs>
              <w:jc w:val="center"/>
              <w:rPr>
                <w:sz w:val="20"/>
              </w:rPr>
            </w:pPr>
            <w:r w:rsidRPr="00795124">
              <w:rPr>
                <w:sz w:val="20"/>
              </w:rPr>
              <w:t>D</w:t>
            </w:r>
          </w:p>
          <w:p w:rsidR="009707C4" w:rsidRDefault="009707C4" w:rsidP="00BA699A">
            <w:pPr>
              <w:tabs>
                <w:tab w:val="left" w:pos="1980"/>
              </w:tabs>
              <w:rPr>
                <w:i/>
                <w:sz w:val="32"/>
              </w:rPr>
            </w:pPr>
          </w:p>
          <w:p w:rsidR="009707C4" w:rsidRPr="00795124" w:rsidRDefault="009707C4" w:rsidP="00BA699A">
            <w:pPr>
              <w:tabs>
                <w:tab w:val="left" w:pos="1980"/>
              </w:tabs>
              <w:rPr>
                <w:i/>
                <w:sz w:val="32"/>
              </w:rPr>
            </w:pPr>
          </w:p>
        </w:tc>
        <w:tc>
          <w:tcPr>
            <w:tcW w:w="3600" w:type="dxa"/>
          </w:tcPr>
          <w:p w:rsidR="009707C4" w:rsidRDefault="009707C4" w:rsidP="00BA699A">
            <w:pPr>
              <w:tabs>
                <w:tab w:val="left" w:pos="1980"/>
              </w:tabs>
              <w:rPr>
                <w:i/>
                <w:sz w:val="20"/>
              </w:rPr>
            </w:pPr>
            <w:r w:rsidRPr="00795124">
              <w:rPr>
                <w:i/>
                <w:sz w:val="20"/>
              </w:rPr>
              <w:t>Example:</w:t>
            </w:r>
          </w:p>
          <w:p w:rsidR="009707C4" w:rsidRDefault="009707C4" w:rsidP="00BA699A">
            <w:pPr>
              <w:tabs>
                <w:tab w:val="left" w:pos="1980"/>
              </w:tabs>
              <w:rPr>
                <w:sz w:val="20"/>
              </w:rPr>
            </w:pPr>
          </w:p>
          <w:p w:rsidR="009707C4" w:rsidRDefault="009707C4" w:rsidP="00BA699A">
            <w:pPr>
              <w:tabs>
                <w:tab w:val="left" w:pos="1980"/>
              </w:tabs>
              <w:rPr>
                <w:sz w:val="20"/>
              </w:rPr>
            </w:pPr>
            <w:r>
              <w:rPr>
                <w:sz w:val="20"/>
              </w:rPr>
              <w:t xml:space="preserve">They are carrying suit cases. </w:t>
            </w:r>
          </w:p>
          <w:p w:rsidR="009707C4" w:rsidRPr="00795124" w:rsidRDefault="009707C4" w:rsidP="00BA699A">
            <w:pPr>
              <w:tabs>
                <w:tab w:val="left" w:pos="1980"/>
              </w:tabs>
              <w:rPr>
                <w:sz w:val="20"/>
              </w:rPr>
            </w:pPr>
            <w:r>
              <w:rPr>
                <w:sz w:val="20"/>
              </w:rPr>
              <w:t>No one is smiling.</w:t>
            </w:r>
          </w:p>
          <w:p w:rsidR="009707C4" w:rsidRDefault="009707C4" w:rsidP="00BA699A">
            <w:pPr>
              <w:tabs>
                <w:tab w:val="left" w:pos="1980"/>
              </w:tabs>
              <w:rPr>
                <w:sz w:val="32"/>
              </w:rPr>
            </w:pPr>
          </w:p>
        </w:tc>
        <w:tc>
          <w:tcPr>
            <w:tcW w:w="3960" w:type="dxa"/>
          </w:tcPr>
          <w:p w:rsidR="009707C4" w:rsidRDefault="009707C4" w:rsidP="00BA699A">
            <w:pPr>
              <w:tabs>
                <w:tab w:val="left" w:pos="1980"/>
              </w:tabs>
              <w:rPr>
                <w:i/>
                <w:sz w:val="20"/>
              </w:rPr>
            </w:pPr>
            <w:r w:rsidRPr="00795124">
              <w:rPr>
                <w:i/>
                <w:sz w:val="20"/>
              </w:rPr>
              <w:t>Example:</w:t>
            </w:r>
          </w:p>
          <w:p w:rsidR="009707C4" w:rsidRDefault="009707C4" w:rsidP="00BA699A">
            <w:pPr>
              <w:tabs>
                <w:tab w:val="left" w:pos="1980"/>
              </w:tabs>
              <w:rPr>
                <w:sz w:val="20"/>
              </w:rPr>
            </w:pPr>
          </w:p>
          <w:p w:rsidR="009707C4" w:rsidRPr="00795124" w:rsidRDefault="009707C4" w:rsidP="00BA699A">
            <w:pPr>
              <w:tabs>
                <w:tab w:val="left" w:pos="1980"/>
              </w:tabs>
              <w:rPr>
                <w:sz w:val="20"/>
              </w:rPr>
            </w:pPr>
            <w:r>
              <w:rPr>
                <w:sz w:val="20"/>
              </w:rPr>
              <w:t xml:space="preserve">Why do they have to wait in line? </w:t>
            </w:r>
          </w:p>
          <w:p w:rsidR="009707C4" w:rsidRDefault="009707C4" w:rsidP="00BA699A">
            <w:pPr>
              <w:tabs>
                <w:tab w:val="left" w:pos="1980"/>
              </w:tabs>
              <w:rPr>
                <w:sz w:val="32"/>
              </w:rPr>
            </w:pPr>
          </w:p>
        </w:tc>
        <w:tc>
          <w:tcPr>
            <w:tcW w:w="4050" w:type="dxa"/>
          </w:tcPr>
          <w:p w:rsidR="009707C4" w:rsidRDefault="009707C4" w:rsidP="00BA699A">
            <w:pPr>
              <w:tabs>
                <w:tab w:val="left" w:pos="1980"/>
              </w:tabs>
              <w:rPr>
                <w:i/>
                <w:sz w:val="20"/>
              </w:rPr>
            </w:pPr>
            <w:r w:rsidRPr="00795124">
              <w:rPr>
                <w:i/>
                <w:sz w:val="20"/>
              </w:rPr>
              <w:t>Example:</w:t>
            </w:r>
          </w:p>
          <w:p w:rsidR="009707C4" w:rsidRDefault="009707C4" w:rsidP="00BA699A">
            <w:pPr>
              <w:tabs>
                <w:tab w:val="left" w:pos="1980"/>
              </w:tabs>
              <w:rPr>
                <w:sz w:val="20"/>
              </w:rPr>
            </w:pPr>
          </w:p>
          <w:p w:rsidR="009707C4" w:rsidRPr="00795124" w:rsidRDefault="009707C4" w:rsidP="00BA699A">
            <w:pPr>
              <w:tabs>
                <w:tab w:val="left" w:pos="1980"/>
              </w:tabs>
              <w:rPr>
                <w:sz w:val="20"/>
              </w:rPr>
            </w:pPr>
            <w:r>
              <w:rPr>
                <w:sz w:val="20"/>
              </w:rPr>
              <w:t xml:space="preserve">I think they feel impatient because they’re waiting in line. </w:t>
            </w:r>
          </w:p>
          <w:p w:rsidR="009707C4" w:rsidRDefault="009707C4" w:rsidP="00BA699A">
            <w:pPr>
              <w:tabs>
                <w:tab w:val="left" w:pos="1980"/>
              </w:tabs>
              <w:rPr>
                <w:sz w:val="32"/>
              </w:rPr>
            </w:pPr>
          </w:p>
        </w:tc>
      </w:tr>
      <w:tr w:rsidR="009707C4" w:rsidTr="00782965">
        <w:tc>
          <w:tcPr>
            <w:tcW w:w="1615" w:type="dxa"/>
          </w:tcPr>
          <w:p w:rsidR="009707C4" w:rsidRDefault="009707C4" w:rsidP="00BA699A">
            <w:pPr>
              <w:tabs>
                <w:tab w:val="left" w:pos="1980"/>
              </w:tabs>
              <w:rPr>
                <w:sz w:val="32"/>
              </w:rPr>
            </w:pPr>
          </w:p>
          <w:p w:rsidR="009707C4" w:rsidRDefault="009707C4" w:rsidP="00BA699A">
            <w:pPr>
              <w:tabs>
                <w:tab w:val="left" w:pos="1980"/>
              </w:tabs>
              <w:rPr>
                <w:sz w:val="32"/>
              </w:rPr>
            </w:pPr>
          </w:p>
          <w:p w:rsidR="009707C4" w:rsidRDefault="009707C4" w:rsidP="00BA699A">
            <w:pPr>
              <w:tabs>
                <w:tab w:val="left" w:pos="1980"/>
              </w:tabs>
              <w:rPr>
                <w:sz w:val="32"/>
              </w:rPr>
            </w:pPr>
          </w:p>
        </w:tc>
        <w:tc>
          <w:tcPr>
            <w:tcW w:w="3600" w:type="dxa"/>
          </w:tcPr>
          <w:p w:rsidR="009707C4" w:rsidRDefault="009707C4" w:rsidP="00BA699A">
            <w:pPr>
              <w:tabs>
                <w:tab w:val="left" w:pos="1980"/>
              </w:tabs>
              <w:rPr>
                <w:sz w:val="32"/>
              </w:rPr>
            </w:pPr>
          </w:p>
        </w:tc>
        <w:tc>
          <w:tcPr>
            <w:tcW w:w="3960" w:type="dxa"/>
          </w:tcPr>
          <w:p w:rsidR="009707C4" w:rsidRDefault="009707C4" w:rsidP="00BA699A">
            <w:pPr>
              <w:tabs>
                <w:tab w:val="left" w:pos="1980"/>
              </w:tabs>
              <w:rPr>
                <w:sz w:val="32"/>
              </w:rPr>
            </w:pPr>
          </w:p>
        </w:tc>
        <w:tc>
          <w:tcPr>
            <w:tcW w:w="4050" w:type="dxa"/>
          </w:tcPr>
          <w:p w:rsidR="009707C4" w:rsidRDefault="009707C4" w:rsidP="00BA699A">
            <w:pPr>
              <w:tabs>
                <w:tab w:val="left" w:pos="1980"/>
              </w:tabs>
              <w:rPr>
                <w:sz w:val="32"/>
              </w:rPr>
            </w:pPr>
          </w:p>
        </w:tc>
      </w:tr>
      <w:tr w:rsidR="009707C4" w:rsidTr="00782965">
        <w:tc>
          <w:tcPr>
            <w:tcW w:w="1615" w:type="dxa"/>
          </w:tcPr>
          <w:p w:rsidR="009707C4" w:rsidRDefault="009707C4" w:rsidP="00BA699A">
            <w:pPr>
              <w:tabs>
                <w:tab w:val="left" w:pos="1980"/>
              </w:tabs>
              <w:rPr>
                <w:sz w:val="32"/>
              </w:rPr>
            </w:pPr>
          </w:p>
          <w:p w:rsidR="009707C4" w:rsidRDefault="009707C4" w:rsidP="00BA699A">
            <w:pPr>
              <w:tabs>
                <w:tab w:val="left" w:pos="1980"/>
              </w:tabs>
              <w:rPr>
                <w:sz w:val="32"/>
              </w:rPr>
            </w:pPr>
          </w:p>
          <w:p w:rsidR="009707C4" w:rsidRDefault="009707C4" w:rsidP="00BA699A">
            <w:pPr>
              <w:tabs>
                <w:tab w:val="left" w:pos="1980"/>
              </w:tabs>
              <w:rPr>
                <w:sz w:val="32"/>
              </w:rPr>
            </w:pPr>
          </w:p>
        </w:tc>
        <w:tc>
          <w:tcPr>
            <w:tcW w:w="3600" w:type="dxa"/>
          </w:tcPr>
          <w:p w:rsidR="009707C4" w:rsidRDefault="009707C4" w:rsidP="00BA699A">
            <w:pPr>
              <w:tabs>
                <w:tab w:val="left" w:pos="1980"/>
              </w:tabs>
              <w:rPr>
                <w:sz w:val="32"/>
              </w:rPr>
            </w:pPr>
          </w:p>
        </w:tc>
        <w:tc>
          <w:tcPr>
            <w:tcW w:w="3960" w:type="dxa"/>
          </w:tcPr>
          <w:p w:rsidR="009707C4" w:rsidRDefault="009707C4" w:rsidP="00BA699A">
            <w:pPr>
              <w:tabs>
                <w:tab w:val="left" w:pos="1980"/>
              </w:tabs>
              <w:rPr>
                <w:sz w:val="32"/>
              </w:rPr>
            </w:pPr>
          </w:p>
        </w:tc>
        <w:tc>
          <w:tcPr>
            <w:tcW w:w="4050" w:type="dxa"/>
          </w:tcPr>
          <w:p w:rsidR="009707C4" w:rsidRDefault="009707C4" w:rsidP="00BA699A">
            <w:pPr>
              <w:tabs>
                <w:tab w:val="left" w:pos="1980"/>
              </w:tabs>
              <w:rPr>
                <w:sz w:val="32"/>
              </w:rPr>
            </w:pPr>
          </w:p>
        </w:tc>
      </w:tr>
      <w:tr w:rsidR="009707C4" w:rsidTr="00782965">
        <w:tc>
          <w:tcPr>
            <w:tcW w:w="1615" w:type="dxa"/>
          </w:tcPr>
          <w:p w:rsidR="009707C4" w:rsidRDefault="009707C4" w:rsidP="00BA699A">
            <w:pPr>
              <w:tabs>
                <w:tab w:val="left" w:pos="1980"/>
              </w:tabs>
              <w:rPr>
                <w:sz w:val="32"/>
              </w:rPr>
            </w:pPr>
          </w:p>
          <w:p w:rsidR="009707C4" w:rsidRDefault="009707C4" w:rsidP="00BA699A">
            <w:pPr>
              <w:tabs>
                <w:tab w:val="left" w:pos="1980"/>
              </w:tabs>
              <w:rPr>
                <w:sz w:val="32"/>
              </w:rPr>
            </w:pPr>
          </w:p>
          <w:p w:rsidR="009707C4" w:rsidRDefault="009707C4" w:rsidP="00BA699A">
            <w:pPr>
              <w:tabs>
                <w:tab w:val="left" w:pos="1980"/>
              </w:tabs>
              <w:rPr>
                <w:sz w:val="32"/>
              </w:rPr>
            </w:pPr>
          </w:p>
        </w:tc>
        <w:tc>
          <w:tcPr>
            <w:tcW w:w="3600" w:type="dxa"/>
          </w:tcPr>
          <w:p w:rsidR="009707C4" w:rsidRDefault="009707C4" w:rsidP="00BA699A">
            <w:pPr>
              <w:tabs>
                <w:tab w:val="left" w:pos="1980"/>
              </w:tabs>
              <w:rPr>
                <w:sz w:val="32"/>
              </w:rPr>
            </w:pPr>
          </w:p>
        </w:tc>
        <w:tc>
          <w:tcPr>
            <w:tcW w:w="3960" w:type="dxa"/>
          </w:tcPr>
          <w:p w:rsidR="009707C4" w:rsidRDefault="009707C4" w:rsidP="00BA699A">
            <w:pPr>
              <w:tabs>
                <w:tab w:val="left" w:pos="1980"/>
              </w:tabs>
              <w:rPr>
                <w:sz w:val="32"/>
              </w:rPr>
            </w:pPr>
          </w:p>
        </w:tc>
        <w:tc>
          <w:tcPr>
            <w:tcW w:w="4050" w:type="dxa"/>
          </w:tcPr>
          <w:p w:rsidR="009707C4" w:rsidRDefault="009707C4" w:rsidP="00BA699A">
            <w:pPr>
              <w:tabs>
                <w:tab w:val="left" w:pos="1980"/>
              </w:tabs>
              <w:rPr>
                <w:sz w:val="32"/>
              </w:rPr>
            </w:pPr>
          </w:p>
        </w:tc>
      </w:tr>
      <w:tr w:rsidR="009707C4" w:rsidTr="00782965">
        <w:tc>
          <w:tcPr>
            <w:tcW w:w="1615" w:type="dxa"/>
          </w:tcPr>
          <w:p w:rsidR="009707C4" w:rsidRDefault="009707C4" w:rsidP="00BA699A">
            <w:pPr>
              <w:tabs>
                <w:tab w:val="left" w:pos="1980"/>
              </w:tabs>
              <w:rPr>
                <w:sz w:val="32"/>
              </w:rPr>
            </w:pPr>
          </w:p>
          <w:p w:rsidR="009707C4" w:rsidRDefault="009707C4" w:rsidP="00BA699A">
            <w:pPr>
              <w:tabs>
                <w:tab w:val="left" w:pos="1980"/>
              </w:tabs>
              <w:rPr>
                <w:sz w:val="32"/>
              </w:rPr>
            </w:pPr>
          </w:p>
          <w:p w:rsidR="009707C4" w:rsidRDefault="009707C4" w:rsidP="00BA699A">
            <w:pPr>
              <w:tabs>
                <w:tab w:val="left" w:pos="1980"/>
              </w:tabs>
              <w:rPr>
                <w:sz w:val="32"/>
              </w:rPr>
            </w:pPr>
          </w:p>
        </w:tc>
        <w:tc>
          <w:tcPr>
            <w:tcW w:w="3600" w:type="dxa"/>
          </w:tcPr>
          <w:p w:rsidR="009707C4" w:rsidRDefault="009707C4" w:rsidP="00BA699A">
            <w:pPr>
              <w:tabs>
                <w:tab w:val="left" w:pos="1980"/>
              </w:tabs>
              <w:rPr>
                <w:sz w:val="32"/>
              </w:rPr>
            </w:pPr>
          </w:p>
        </w:tc>
        <w:tc>
          <w:tcPr>
            <w:tcW w:w="3960" w:type="dxa"/>
          </w:tcPr>
          <w:p w:rsidR="009707C4" w:rsidRDefault="009707C4" w:rsidP="00BA699A">
            <w:pPr>
              <w:tabs>
                <w:tab w:val="left" w:pos="1980"/>
              </w:tabs>
              <w:rPr>
                <w:sz w:val="32"/>
              </w:rPr>
            </w:pPr>
          </w:p>
        </w:tc>
        <w:tc>
          <w:tcPr>
            <w:tcW w:w="4050" w:type="dxa"/>
          </w:tcPr>
          <w:p w:rsidR="009707C4" w:rsidRDefault="009707C4" w:rsidP="00BA699A">
            <w:pPr>
              <w:tabs>
                <w:tab w:val="left" w:pos="1980"/>
              </w:tabs>
              <w:rPr>
                <w:sz w:val="32"/>
              </w:rPr>
            </w:pPr>
          </w:p>
        </w:tc>
      </w:tr>
    </w:tbl>
    <w:p w:rsidR="009707C4" w:rsidRDefault="009707C4" w:rsidP="009707C4">
      <w:pPr>
        <w:tabs>
          <w:tab w:val="left" w:pos="1980"/>
        </w:tabs>
        <w:rPr>
          <w:sz w:val="32"/>
        </w:rPr>
      </w:pPr>
    </w:p>
    <w:p w:rsidR="009707C4" w:rsidRDefault="009707C4" w:rsidP="009707C4">
      <w:pPr>
        <w:tabs>
          <w:tab w:val="left" w:pos="1980"/>
        </w:tabs>
        <w:rPr>
          <w:sz w:val="32"/>
        </w:rPr>
      </w:pPr>
    </w:p>
    <w:p w:rsidR="009707C4" w:rsidRPr="009A1783" w:rsidRDefault="009707C4" w:rsidP="009707C4">
      <w:pPr>
        <w:tabs>
          <w:tab w:val="left" w:pos="1980"/>
        </w:tabs>
        <w:jc w:val="right"/>
        <w:rPr>
          <w:sz w:val="24"/>
        </w:rPr>
      </w:pPr>
    </w:p>
    <w:p w:rsidR="009707C4" w:rsidRPr="009A1783" w:rsidRDefault="009707C4" w:rsidP="009707C4">
      <w:pPr>
        <w:tabs>
          <w:tab w:val="left" w:pos="1980"/>
        </w:tabs>
        <w:jc w:val="right"/>
        <w:rPr>
          <w:sz w:val="24"/>
        </w:rPr>
      </w:pPr>
      <w:r w:rsidRPr="009A1783">
        <w:rPr>
          <w:sz w:val="24"/>
        </w:rPr>
        <w:t>Name</w:t>
      </w:r>
      <w:proofErr w:type="gramStart"/>
      <w:r w:rsidRPr="009A1783">
        <w:rPr>
          <w:sz w:val="24"/>
        </w:rPr>
        <w:t>:_</w:t>
      </w:r>
      <w:proofErr w:type="gramEnd"/>
      <w:r w:rsidRPr="009A1783">
        <w:rPr>
          <w:sz w:val="24"/>
        </w:rPr>
        <w:t>_____________________________</w:t>
      </w:r>
    </w:p>
    <w:p w:rsidR="009707C4" w:rsidRDefault="009707C4" w:rsidP="009707C4">
      <w:pPr>
        <w:tabs>
          <w:tab w:val="left" w:pos="1980"/>
        </w:tabs>
        <w:jc w:val="center"/>
        <w:rPr>
          <w:sz w:val="32"/>
        </w:rPr>
      </w:pPr>
      <w:r>
        <w:rPr>
          <w:sz w:val="32"/>
        </w:rPr>
        <w:t>Reflection</w:t>
      </w:r>
    </w:p>
    <w:p w:rsidR="009707C4" w:rsidRDefault="009707C4" w:rsidP="009707C4">
      <w:pPr>
        <w:tabs>
          <w:tab w:val="left" w:pos="1980"/>
        </w:tabs>
        <w:rPr>
          <w:sz w:val="32"/>
        </w:rPr>
      </w:pPr>
      <w:r>
        <w:rPr>
          <w:sz w:val="32"/>
        </w:rPr>
        <w:t xml:space="preserve">What are some similarities you partner noticed between the images? </w:t>
      </w:r>
    </w:p>
    <w:p w:rsidR="009707C4" w:rsidRDefault="009707C4" w:rsidP="009707C4">
      <w:pPr>
        <w:tabs>
          <w:tab w:val="left" w:pos="1980"/>
        </w:tabs>
        <w:rPr>
          <w:sz w:val="32"/>
        </w:rPr>
      </w:pPr>
      <w:r>
        <w:rPr>
          <w:sz w:val="32"/>
        </w:rPr>
        <w:t>_______________________________________________________________________________________________________________________________________________________________________________________________________________</w:t>
      </w:r>
      <w:r w:rsidR="00782965">
        <w:rPr>
          <w:sz w:val="32"/>
        </w:rPr>
        <w:t>___________</w:t>
      </w:r>
      <w:r>
        <w:rPr>
          <w:sz w:val="32"/>
        </w:rPr>
        <w:t>_________________________</w:t>
      </w:r>
    </w:p>
    <w:p w:rsidR="009707C4" w:rsidRDefault="009707C4" w:rsidP="009707C4">
      <w:pPr>
        <w:tabs>
          <w:tab w:val="left" w:pos="1980"/>
        </w:tabs>
        <w:rPr>
          <w:sz w:val="32"/>
        </w:rPr>
      </w:pPr>
    </w:p>
    <w:p w:rsidR="009707C4" w:rsidRDefault="009707C4" w:rsidP="009707C4">
      <w:pPr>
        <w:tabs>
          <w:tab w:val="left" w:pos="1980"/>
        </w:tabs>
        <w:rPr>
          <w:sz w:val="32"/>
        </w:rPr>
      </w:pPr>
      <w:r>
        <w:rPr>
          <w:sz w:val="32"/>
        </w:rPr>
        <w:t xml:space="preserve">What are some differences you noticed between the images? </w:t>
      </w:r>
      <w:r>
        <w:rPr>
          <w:sz w:val="32"/>
        </w:rPr>
        <w:br/>
        <w:t>____________________________________________________________________________________________________________________________________________________________________________________________________________________</w:t>
      </w:r>
      <w:r w:rsidR="00782965">
        <w:rPr>
          <w:sz w:val="32"/>
        </w:rPr>
        <w:t>___________</w:t>
      </w:r>
      <w:r>
        <w:rPr>
          <w:sz w:val="32"/>
        </w:rPr>
        <w:t>____________________</w:t>
      </w:r>
    </w:p>
    <w:p w:rsidR="009707C4" w:rsidRDefault="009707C4" w:rsidP="009707C4">
      <w:pPr>
        <w:tabs>
          <w:tab w:val="left" w:pos="1980"/>
        </w:tabs>
        <w:rPr>
          <w:sz w:val="20"/>
        </w:rPr>
      </w:pPr>
    </w:p>
    <w:p w:rsidR="009707C4" w:rsidRDefault="009707C4" w:rsidP="009707C4">
      <w:pPr>
        <w:tabs>
          <w:tab w:val="left" w:pos="1980"/>
        </w:tabs>
        <w:rPr>
          <w:sz w:val="20"/>
        </w:rPr>
      </w:pPr>
    </w:p>
    <w:p w:rsidR="009707C4" w:rsidRDefault="009707C4" w:rsidP="009707C4">
      <w:pPr>
        <w:tabs>
          <w:tab w:val="left" w:pos="1980"/>
        </w:tabs>
        <w:rPr>
          <w:sz w:val="32"/>
        </w:rPr>
      </w:pPr>
      <w:r>
        <w:rPr>
          <w:sz w:val="32"/>
        </w:rPr>
        <w:t xml:space="preserve">Pick one image. Compare and contrast the image to your family’s coming to America story.  </w:t>
      </w:r>
    </w:p>
    <w:p w:rsidR="009707C4" w:rsidRDefault="009707C4" w:rsidP="009707C4">
      <w:pPr>
        <w:pBdr>
          <w:bottom w:val="single" w:sz="12" w:space="1" w:color="auto"/>
        </w:pBdr>
        <w:tabs>
          <w:tab w:val="left" w:pos="1980"/>
        </w:tabs>
        <w:jc w:val="center"/>
        <w:rPr>
          <w:i/>
          <w:sz w:val="28"/>
        </w:rPr>
      </w:pPr>
      <w:r w:rsidRPr="009A1783">
        <w:rPr>
          <w:i/>
          <w:sz w:val="28"/>
        </w:rPr>
        <w:t>I’m comparing and contrasting Image ___.</w:t>
      </w:r>
    </w:p>
    <w:p w:rsidR="0079669A" w:rsidRPr="009A1783" w:rsidRDefault="0079669A" w:rsidP="0079669A">
      <w:pPr>
        <w:pBdr>
          <w:bottom w:val="single" w:sz="12" w:space="1" w:color="auto"/>
        </w:pBdr>
        <w:tabs>
          <w:tab w:val="left" w:pos="1980"/>
        </w:tabs>
        <w:rPr>
          <w:i/>
          <w:sz w:val="28"/>
        </w:rPr>
      </w:pPr>
    </w:p>
    <w:p w:rsidR="00782965" w:rsidRDefault="0079669A" w:rsidP="00782965">
      <w:pPr>
        <w:tabs>
          <w:tab w:val="left" w:pos="1980"/>
        </w:tabs>
        <w:rPr>
          <w:noProof/>
          <w:sz w:val="32"/>
        </w:rPr>
      </w:pPr>
      <w:r>
        <w:rPr>
          <w:noProof/>
          <w:sz w:val="32"/>
        </w:rPr>
        <w:t>__________________________________________________________________________________________________________________________________________________________________</w:t>
      </w:r>
    </w:p>
    <w:p w:rsidR="00782965" w:rsidRDefault="00782965" w:rsidP="00782965">
      <w:pPr>
        <w:tabs>
          <w:tab w:val="left" w:pos="1980"/>
        </w:tabs>
        <w:rPr>
          <w:noProof/>
          <w:sz w:val="32"/>
        </w:rPr>
      </w:pPr>
    </w:p>
    <w:p w:rsidR="00782965" w:rsidRPr="0079669A" w:rsidRDefault="009707C4" w:rsidP="00782965">
      <w:pPr>
        <w:rPr>
          <w:rFonts w:ascii="Arial" w:hAnsi="Arial" w:cs="Arial"/>
          <w:caps/>
          <w:color w:val="999999"/>
          <w:sz w:val="15"/>
          <w:szCs w:val="15"/>
        </w:rPr>
      </w:pPr>
      <w:r w:rsidRPr="00417709">
        <w:rPr>
          <w:noProof/>
          <w:sz w:val="32"/>
        </w:rPr>
        <w:t xml:space="preserve">Image </w:t>
      </w:r>
      <w:r>
        <w:rPr>
          <w:noProof/>
          <w:sz w:val="32"/>
        </w:rPr>
        <w:t>J</w:t>
      </w:r>
      <w:r w:rsidR="00782965">
        <w:rPr>
          <w:noProof/>
          <w:sz w:val="32"/>
        </w:rPr>
        <w:t xml:space="preserve">     </w:t>
      </w:r>
      <w:r>
        <w:rPr>
          <w:rFonts w:ascii="Arial" w:hAnsi="Arial" w:cs="Arial"/>
          <w:caps/>
          <w:color w:val="999999"/>
          <w:sz w:val="15"/>
          <w:szCs w:val="15"/>
        </w:rPr>
        <w:t>COURTESY OF THE ROYAL BC MUSEUM</w:t>
      </w:r>
      <w:r w:rsidR="00782965" w:rsidRPr="00782965">
        <w:rPr>
          <w:noProof/>
          <w:sz w:val="32"/>
        </w:rPr>
        <w:t xml:space="preserve"> </w:t>
      </w:r>
      <w:r w:rsidR="00782965">
        <w:rPr>
          <w:noProof/>
          <w:sz w:val="32"/>
        </w:rPr>
        <w:t xml:space="preserve">                                        </w:t>
      </w:r>
      <w:r w:rsidR="0079669A">
        <w:rPr>
          <w:noProof/>
          <w:sz w:val="32"/>
        </w:rPr>
        <w:t xml:space="preserve">            </w:t>
      </w:r>
      <w:r w:rsidR="00782965">
        <w:rPr>
          <w:noProof/>
          <w:sz w:val="32"/>
        </w:rPr>
        <w:t xml:space="preserve"> </w:t>
      </w:r>
      <w:r w:rsidR="00782965" w:rsidRPr="00417709">
        <w:rPr>
          <w:noProof/>
          <w:sz w:val="32"/>
        </w:rPr>
        <w:t xml:space="preserve">Image </w:t>
      </w:r>
      <w:r w:rsidR="00782965">
        <w:rPr>
          <w:noProof/>
          <w:sz w:val="32"/>
        </w:rPr>
        <w:t>K</w:t>
      </w:r>
    </w:p>
    <w:p w:rsidR="00E9221B" w:rsidRDefault="009707C4" w:rsidP="009707C4">
      <w:pPr>
        <w:pStyle w:val="Caption2"/>
        <w:shd w:val="clear" w:color="auto" w:fill="FFFFFF"/>
        <w:spacing w:before="0" w:beforeAutospacing="0" w:after="0" w:afterAutospacing="0" w:line="270" w:lineRule="atLeast"/>
        <w:textAlignment w:val="baseline"/>
        <w:rPr>
          <w:rFonts w:ascii="Arial" w:hAnsi="Arial" w:cs="Arial"/>
          <w:color w:val="666666"/>
          <w:sz w:val="22"/>
          <w:szCs w:val="22"/>
        </w:rPr>
      </w:pPr>
      <w:r>
        <w:rPr>
          <w:rFonts w:ascii="Arial" w:hAnsi="Arial" w:cs="Arial"/>
          <w:color w:val="666666"/>
          <w:sz w:val="22"/>
          <w:szCs w:val="22"/>
        </w:rPr>
        <w:t xml:space="preserve">Poster announcing the democratic passage </w:t>
      </w:r>
    </w:p>
    <w:p w:rsidR="009707C4" w:rsidRPr="00E9221B" w:rsidRDefault="009707C4" w:rsidP="0079669A">
      <w:pPr>
        <w:pStyle w:val="Caption2"/>
        <w:shd w:val="clear" w:color="auto" w:fill="FFFFFF"/>
        <w:spacing w:before="0" w:beforeAutospacing="0" w:after="0" w:afterAutospacing="0" w:line="270" w:lineRule="atLeast"/>
        <w:ind w:left="5040" w:hanging="5040"/>
        <w:textAlignment w:val="baseline"/>
        <w:rPr>
          <w:rFonts w:ascii="Arial" w:hAnsi="Arial" w:cs="Arial"/>
          <w:color w:val="666666"/>
          <w:sz w:val="22"/>
          <w:szCs w:val="22"/>
        </w:rPr>
      </w:pPr>
      <w:r>
        <w:rPr>
          <w:rFonts w:ascii="Arial" w:hAnsi="Arial" w:cs="Arial"/>
          <w:color w:val="666666"/>
          <w:sz w:val="22"/>
          <w:szCs w:val="22"/>
        </w:rPr>
        <w:t>of the Chinese Exclusion Act.</w:t>
      </w:r>
      <w:r w:rsidR="00E9221B">
        <w:rPr>
          <w:noProof/>
          <w:lang w:eastAsia="en-US"/>
        </w:rPr>
        <w:drawing>
          <wp:anchor distT="0" distB="0" distL="114300" distR="114300" simplePos="0" relativeHeight="251658240" behindDoc="0" locked="0" layoutInCell="1" allowOverlap="1">
            <wp:simplePos x="0" y="0"/>
            <wp:positionH relativeFrom="column">
              <wp:posOffset>-408940</wp:posOffset>
            </wp:positionH>
            <wp:positionV relativeFrom="paragraph">
              <wp:posOffset>246437</wp:posOffset>
            </wp:positionV>
            <wp:extent cx="3112779" cy="6965709"/>
            <wp:effectExtent l="0" t="0" r="0" b="6985"/>
            <wp:wrapNone/>
            <wp:docPr id="13" name="Picture 13" descr="Poster announcing the democratic passage of the Chines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announcing the democratic passage of the Chinese 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2779" cy="6965709"/>
                    </a:xfrm>
                    <a:prstGeom prst="rect">
                      <a:avLst/>
                    </a:prstGeom>
                    <a:noFill/>
                    <a:ln>
                      <a:noFill/>
                    </a:ln>
                  </pic:spPr>
                </pic:pic>
              </a:graphicData>
            </a:graphic>
          </wp:anchor>
        </w:drawing>
      </w:r>
      <w:r w:rsidR="00E9221B">
        <w:rPr>
          <w:rFonts w:ascii="Arial" w:hAnsi="Arial" w:cs="Arial"/>
          <w:color w:val="666666"/>
          <w:sz w:val="22"/>
          <w:szCs w:val="22"/>
        </w:rPr>
        <w:tab/>
      </w:r>
      <w:r>
        <w:t>Protestors outside Boston State House, 2017, IN response to Texas</w:t>
      </w:r>
      <w:r w:rsidR="00E9221B">
        <w:tab/>
      </w:r>
      <w:r>
        <w:t xml:space="preserve"> </w:t>
      </w:r>
      <w:r w:rsidR="0079669A">
        <w:t xml:space="preserve">                </w:t>
      </w:r>
      <w:r>
        <w:t xml:space="preserve">governor Rick Perry’s agreement to house 1,000 undocumented immigrant children  </w:t>
      </w:r>
      <w:r w:rsidRPr="00260373">
        <w:rPr>
          <w:i/>
          <w:sz w:val="18"/>
        </w:rPr>
        <w:t>Justin Sullivan/Getty</w:t>
      </w:r>
    </w:p>
    <w:p w:rsidR="002D5303" w:rsidRDefault="00E9221B" w:rsidP="009831BC">
      <w:r>
        <w:rPr>
          <w:noProof/>
          <w:lang w:eastAsia="en-US"/>
        </w:rPr>
        <w:drawing>
          <wp:anchor distT="0" distB="0" distL="114300" distR="114300" simplePos="0" relativeHeight="251659264" behindDoc="0" locked="0" layoutInCell="1" allowOverlap="1">
            <wp:simplePos x="0" y="0"/>
            <wp:positionH relativeFrom="column">
              <wp:posOffset>3124027</wp:posOffset>
            </wp:positionH>
            <wp:positionV relativeFrom="paragraph">
              <wp:posOffset>19743</wp:posOffset>
            </wp:positionV>
            <wp:extent cx="5543550" cy="3705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3550" cy="3705225"/>
                    </a:xfrm>
                    <a:prstGeom prst="rect">
                      <a:avLst/>
                    </a:prstGeom>
                  </pic:spPr>
                </pic:pic>
              </a:graphicData>
            </a:graphic>
          </wp:anchor>
        </w:drawing>
      </w:r>
      <w:r w:rsidR="009831BC" w:rsidRPr="009831BC">
        <w:rPr>
          <w:rFonts w:ascii="Times New Roman" w:eastAsia="Times New Roman" w:hAnsi="Times New Roman" w:cs="Times New Roman"/>
          <w:sz w:val="24"/>
          <w:szCs w:val="24"/>
        </w:rPr>
        <w:br/>
      </w:r>
    </w:p>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p w:rsidR="009A76CA" w:rsidRDefault="009A76CA" w:rsidP="009831BC">
      <w:r>
        <w:rPr>
          <w:noProof/>
          <w:lang w:eastAsia="en-US"/>
        </w:rPr>
        <w:lastRenderedPageBreak/>
        <w:drawing>
          <wp:anchor distT="0" distB="0" distL="114300" distR="114300" simplePos="0" relativeHeight="251667456" behindDoc="0" locked="0" layoutInCell="1" allowOverlap="1">
            <wp:simplePos x="0" y="0"/>
            <wp:positionH relativeFrom="margin">
              <wp:posOffset>6476538</wp:posOffset>
            </wp:positionH>
            <wp:positionV relativeFrom="paragraph">
              <wp:posOffset>-429491</wp:posOffset>
            </wp:positionV>
            <wp:extent cx="2285167" cy="2951018"/>
            <wp:effectExtent l="0" t="0" r="127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5167" cy="2951018"/>
                    </a:xfrm>
                    <a:prstGeom prst="rect">
                      <a:avLst/>
                    </a:prstGeom>
                  </pic:spPr>
                </pic:pic>
              </a:graphicData>
            </a:graphic>
          </wp:anchor>
        </w:drawing>
      </w:r>
      <w:r>
        <w:rPr>
          <w:noProof/>
          <w:lang w:eastAsia="en-US"/>
        </w:rPr>
        <w:drawing>
          <wp:anchor distT="0" distB="0" distL="114300" distR="114300" simplePos="0" relativeHeight="251665408" behindDoc="0" locked="0" layoutInCell="1" allowOverlap="1">
            <wp:simplePos x="0" y="0"/>
            <wp:positionH relativeFrom="margin">
              <wp:posOffset>4232564</wp:posOffset>
            </wp:positionH>
            <wp:positionV relativeFrom="paragraph">
              <wp:posOffset>-609600</wp:posOffset>
            </wp:positionV>
            <wp:extent cx="2418550" cy="3158836"/>
            <wp:effectExtent l="0" t="0" r="127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9912" cy="3160615"/>
                    </a:xfrm>
                    <a:prstGeom prst="rect">
                      <a:avLst/>
                    </a:prstGeom>
                  </pic:spPr>
                </pic:pic>
              </a:graphicData>
            </a:graphic>
          </wp:anchor>
        </w:drawing>
      </w:r>
      <w:r>
        <w:rPr>
          <w:noProof/>
          <w:lang w:eastAsia="en-US"/>
        </w:rPr>
        <w:drawing>
          <wp:anchor distT="0" distB="0" distL="114300" distR="114300" simplePos="0" relativeHeight="251663360" behindDoc="0" locked="0" layoutInCell="1" allowOverlap="1">
            <wp:simplePos x="0" y="0"/>
            <wp:positionH relativeFrom="margin">
              <wp:posOffset>1905000</wp:posOffset>
            </wp:positionH>
            <wp:positionV relativeFrom="paragraph">
              <wp:posOffset>-692728</wp:posOffset>
            </wp:positionV>
            <wp:extent cx="2435183" cy="3151909"/>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7101" cy="3154392"/>
                    </a:xfrm>
                    <a:prstGeom prst="rect">
                      <a:avLst/>
                    </a:prstGeom>
                  </pic:spPr>
                </pic:pic>
              </a:graphicData>
            </a:graphic>
          </wp:anchor>
        </w:drawing>
      </w:r>
      <w:r>
        <w:rPr>
          <w:noProof/>
          <w:lang w:eastAsia="en-US"/>
        </w:rPr>
        <w:drawing>
          <wp:anchor distT="0" distB="0" distL="114300" distR="114300" simplePos="0" relativeHeight="251661312" behindDoc="0" locked="0" layoutInCell="1" allowOverlap="1">
            <wp:simplePos x="0" y="0"/>
            <wp:positionH relativeFrom="margin">
              <wp:posOffset>-755073</wp:posOffset>
            </wp:positionH>
            <wp:positionV relativeFrom="paragraph">
              <wp:posOffset>-692727</wp:posOffset>
            </wp:positionV>
            <wp:extent cx="2607199" cy="3394363"/>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3035" cy="3401961"/>
                    </a:xfrm>
                    <a:prstGeom prst="rect">
                      <a:avLst/>
                    </a:prstGeom>
                  </pic:spPr>
                </pic:pic>
              </a:graphicData>
            </a:graphic>
          </wp:anchor>
        </w:drawing>
      </w:r>
    </w:p>
    <w:p w:rsidR="009A76CA" w:rsidRDefault="009A76CA" w:rsidP="009831BC"/>
    <w:p w:rsidR="009A76CA" w:rsidRDefault="009A76CA" w:rsidP="009831BC"/>
    <w:p w:rsidR="009A76CA" w:rsidRDefault="009A76CA" w:rsidP="009831BC">
      <w:r>
        <w:rPr>
          <w:noProof/>
          <w:lang w:eastAsia="en-US"/>
        </w:rPr>
        <w:drawing>
          <wp:anchor distT="0" distB="0" distL="114300" distR="114300" simplePos="0" relativeHeight="251672576" behindDoc="0" locked="0" layoutInCell="1" allowOverlap="1">
            <wp:simplePos x="0" y="0"/>
            <wp:positionH relativeFrom="page">
              <wp:align>right</wp:align>
            </wp:positionH>
            <wp:positionV relativeFrom="paragraph">
              <wp:posOffset>1992915</wp:posOffset>
            </wp:positionV>
            <wp:extent cx="2533505" cy="3266786"/>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505" cy="3266786"/>
                    </a:xfrm>
                    <a:prstGeom prst="rect">
                      <a:avLst/>
                    </a:prstGeom>
                  </pic:spPr>
                </pic:pic>
              </a:graphicData>
            </a:graphic>
          </wp:anchor>
        </w:drawing>
      </w:r>
      <w:r>
        <w:rPr>
          <w:noProof/>
          <w:lang w:eastAsia="en-US"/>
        </w:rPr>
        <w:drawing>
          <wp:anchor distT="0" distB="0" distL="114300" distR="114300" simplePos="0" relativeHeight="251671552" behindDoc="0" locked="0" layoutInCell="1" allowOverlap="1">
            <wp:simplePos x="0" y="0"/>
            <wp:positionH relativeFrom="margin">
              <wp:posOffset>4072659</wp:posOffset>
            </wp:positionH>
            <wp:positionV relativeFrom="paragraph">
              <wp:posOffset>1882833</wp:posOffset>
            </wp:positionV>
            <wp:extent cx="2597728" cy="33798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28" cy="3379863"/>
                    </a:xfrm>
                    <a:prstGeom prst="rect">
                      <a:avLst/>
                    </a:prstGeom>
                  </pic:spPr>
                </pic:pic>
              </a:graphicData>
            </a:graphic>
          </wp:anchor>
        </w:drawing>
      </w:r>
      <w:r>
        <w:rPr>
          <w:noProof/>
          <w:lang w:eastAsia="en-US"/>
        </w:rPr>
        <w:drawing>
          <wp:anchor distT="0" distB="0" distL="114300" distR="114300" simplePos="0" relativeHeight="251670528" behindDoc="0" locked="0" layoutInCell="1" allowOverlap="1">
            <wp:simplePos x="0" y="0"/>
            <wp:positionH relativeFrom="margin">
              <wp:posOffset>1701302</wp:posOffset>
            </wp:positionH>
            <wp:positionV relativeFrom="paragraph">
              <wp:posOffset>1802649</wp:posOffset>
            </wp:positionV>
            <wp:extent cx="2638051" cy="3442854"/>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051" cy="3442854"/>
                    </a:xfrm>
                    <a:prstGeom prst="rect">
                      <a:avLst/>
                    </a:prstGeom>
                  </pic:spPr>
                </pic:pic>
              </a:graphicData>
            </a:graphic>
          </wp:anchor>
        </w:drawing>
      </w:r>
      <w:r>
        <w:rPr>
          <w:noProof/>
          <w:lang w:eastAsia="en-US"/>
        </w:rPr>
        <w:drawing>
          <wp:anchor distT="0" distB="0" distL="114300" distR="114300" simplePos="0" relativeHeight="251669504" behindDoc="0" locked="0" layoutInCell="1" allowOverlap="1">
            <wp:simplePos x="0" y="0"/>
            <wp:positionH relativeFrom="margin">
              <wp:posOffset>-851477</wp:posOffset>
            </wp:positionH>
            <wp:positionV relativeFrom="paragraph">
              <wp:posOffset>1923262</wp:posOffset>
            </wp:positionV>
            <wp:extent cx="2544329" cy="3308946"/>
            <wp:effectExtent l="0" t="0" r="889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4329" cy="3308946"/>
                    </a:xfrm>
                    <a:prstGeom prst="rect">
                      <a:avLst/>
                    </a:prstGeom>
                  </pic:spPr>
                </pic:pic>
              </a:graphicData>
            </a:graphic>
          </wp:anchor>
        </w:drawing>
      </w:r>
    </w:p>
    <w:sectPr w:rsidR="009A76CA" w:rsidSect="009831BC">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B82"/>
    <w:multiLevelType w:val="multilevel"/>
    <w:tmpl w:val="53E8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E75786"/>
    <w:multiLevelType w:val="multilevel"/>
    <w:tmpl w:val="FBD254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D97A96"/>
    <w:multiLevelType w:val="hybridMultilevel"/>
    <w:tmpl w:val="5EC89EA8"/>
    <w:lvl w:ilvl="0" w:tplc="E2382EE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3AE92BD7"/>
    <w:multiLevelType w:val="hybridMultilevel"/>
    <w:tmpl w:val="F8EC203C"/>
    <w:lvl w:ilvl="0" w:tplc="2D5812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numFmt w:val="decimal"/>
        <w:lvlText w:val="%1."/>
        <w:lvlJc w:val="left"/>
      </w:lvl>
    </w:lvlOverride>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9831BC"/>
    <w:rsid w:val="0037392A"/>
    <w:rsid w:val="003911B1"/>
    <w:rsid w:val="004F4C4F"/>
    <w:rsid w:val="00666CA2"/>
    <w:rsid w:val="00782965"/>
    <w:rsid w:val="0079669A"/>
    <w:rsid w:val="0083661D"/>
    <w:rsid w:val="00914C1F"/>
    <w:rsid w:val="00965DBD"/>
    <w:rsid w:val="009707C4"/>
    <w:rsid w:val="00977754"/>
    <w:rsid w:val="009831BC"/>
    <w:rsid w:val="009A76CA"/>
    <w:rsid w:val="00AA584B"/>
    <w:rsid w:val="00DF052B"/>
    <w:rsid w:val="00E12FA7"/>
    <w:rsid w:val="00E922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C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3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831BC"/>
  </w:style>
  <w:style w:type="character" w:styleId="Hyperlink">
    <w:name w:val="Hyperlink"/>
    <w:basedOn w:val="DefaultParagraphFont"/>
    <w:uiPriority w:val="99"/>
    <w:semiHidden/>
    <w:unhideWhenUsed/>
    <w:rsid w:val="009831BC"/>
    <w:rPr>
      <w:color w:val="0000FF"/>
      <w:u w:val="single"/>
    </w:rPr>
  </w:style>
  <w:style w:type="paragraph" w:styleId="ListParagraph">
    <w:name w:val="List Paragraph"/>
    <w:basedOn w:val="Normal"/>
    <w:uiPriority w:val="34"/>
    <w:qFormat/>
    <w:rsid w:val="009831BC"/>
    <w:pPr>
      <w:ind w:left="720"/>
      <w:contextualSpacing/>
    </w:pPr>
  </w:style>
  <w:style w:type="table" w:styleId="TableGrid">
    <w:name w:val="Table Grid"/>
    <w:basedOn w:val="TableNormal"/>
    <w:uiPriority w:val="39"/>
    <w:rsid w:val="009831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rsid w:val="009707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07C4"/>
    <w:rPr>
      <w:i/>
      <w:iCs/>
    </w:rPr>
  </w:style>
  <w:style w:type="paragraph" w:customStyle="1" w:styleId="credit">
    <w:name w:val="credit"/>
    <w:basedOn w:val="Normal"/>
    <w:rsid w:val="00970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cred">
    <w:name w:val="photocred"/>
    <w:basedOn w:val="Normal"/>
    <w:rsid w:val="00970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rsid w:val="009707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231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blethinkingpz.org/VisibleThinking_html_files/03_ThinkingRoutines/03c_CoreRoutines.html"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tolerance.org/sites/default/files/2017-06/TT_Social_Justice_Standards_0.pdf"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immigrationhistory.org" TargetMode="External"/><Relationship Id="rId11" Type="http://schemas.openxmlformats.org/officeDocument/2006/relationships/hyperlink" Target="http://www.corestandards.org/ELA-Literacy/SL/2/1/c/"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hyperlink" Target="https://www.ourdocuments.gov/doc.php?flash=true&amp;doc=47" TargetMode="Externa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corestandards.org/ELA-Literacy/SL/2/1/b/"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corestandards.org/ELA-Literacy/SL/2/1/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1618</Words>
  <Characters>9223</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Regalado, Megan A</dc:creator>
  <cp:lastModifiedBy>cmano-shen</cp:lastModifiedBy>
  <cp:revision>2</cp:revision>
  <dcterms:created xsi:type="dcterms:W3CDTF">2019-07-15T19:41:00Z</dcterms:created>
  <dcterms:modified xsi:type="dcterms:W3CDTF">2019-07-15T19:41:00Z</dcterms:modified>
</cp:coreProperties>
</file>